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F" w:rsidRDefault="00FA775F" w:rsidP="00FA77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ОБУЧЕНИЕ  с применением ЭОР технологий 9а класс </w:t>
      </w:r>
      <w:r w:rsidRPr="00C54021">
        <w:rPr>
          <w:rFonts w:ascii="Times New Roman" w:hAnsi="Times New Roman"/>
          <w:b/>
          <w:sz w:val="24"/>
          <w:szCs w:val="24"/>
        </w:rPr>
        <w:t>МБОУ СОШ № 77</w:t>
      </w:r>
    </w:p>
    <w:p w:rsidR="00FA775F" w:rsidRPr="00FA775F" w:rsidRDefault="00FA775F" w:rsidP="00FA775F">
      <w:pPr>
        <w:rPr>
          <w:b/>
        </w:rPr>
      </w:pPr>
    </w:p>
    <w:p w:rsidR="00FA775F" w:rsidRPr="00FA775F" w:rsidRDefault="00FA775F" w:rsidP="00FA775F">
      <w:pPr>
        <w:spacing w:after="0"/>
        <w:rPr>
          <w:rFonts w:ascii="Times New Roman" w:hAnsi="Times New Roman"/>
          <w:b/>
          <w:sz w:val="24"/>
          <w:szCs w:val="24"/>
        </w:rPr>
      </w:pPr>
      <w:r w:rsidRPr="00FA775F">
        <w:rPr>
          <w:rFonts w:ascii="Times New Roman" w:hAnsi="Times New Roman"/>
          <w:b/>
          <w:sz w:val="24"/>
          <w:szCs w:val="24"/>
        </w:rPr>
        <w:t>Предмет    География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FA775F" w:rsidTr="00766F6D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A775F" w:rsidTr="00766F6D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5F" w:rsidRDefault="00FA775F" w:rsidP="00766F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5F" w:rsidRDefault="00FA775F" w:rsidP="00766F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A775F" w:rsidTr="00766F6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7D1E2B" w:rsidRDefault="00FA775F" w:rsidP="00766F6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Восточная Сибирь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https://infourok.ru/videouroki/787</w:t>
              </w:r>
            </w:hyperlink>
          </w:p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https://interneturok.ru/lesson/geografy/9-klass/prirodno-hozjajstvennye-regiony-rossii/vostochnaya-sibir-geograficheskoe-polozhenie-osnovnye-cherty-prirody</w:t>
              </w:r>
            </w:hyperlink>
          </w:p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50. Стр. 191 - 192. Вопросы 1,2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Default="00FA775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FA775F" w:rsidRPr="00B85F43" w:rsidRDefault="00FA775F" w:rsidP="00FA775F">
      <w:bookmarkStart w:id="0" w:name="_GoBack"/>
      <w:bookmarkEnd w:id="0"/>
    </w:p>
    <w:p w:rsidR="00FA775F" w:rsidRPr="00FA775F" w:rsidRDefault="00FA775F" w:rsidP="00FA775F">
      <w:pPr>
        <w:spacing w:after="0"/>
        <w:rPr>
          <w:rFonts w:ascii="Times New Roman" w:hAnsi="Times New Roman"/>
          <w:b/>
          <w:sz w:val="24"/>
          <w:szCs w:val="24"/>
        </w:rPr>
      </w:pPr>
      <w:r w:rsidRPr="00FA775F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FA775F" w:rsidTr="00766F6D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A775F" w:rsidTr="00766F6D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5F" w:rsidRDefault="00FA775F" w:rsidP="00766F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5F" w:rsidRDefault="00FA775F" w:rsidP="00766F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F" w:rsidRDefault="00FA775F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A775F" w:rsidRPr="00677221" w:rsidTr="00766F6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7D1E2B" w:rsidRDefault="00FA775F" w:rsidP="00766F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Уголовно-правовые отношения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Default="00FA775F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1056C5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https://interneturok.ru/lesson/obshestvoznanie/9-klass/prava-cheloveka-i-grazhdanina/vinovnost</w:t>
              </w:r>
            </w:hyperlink>
          </w:p>
          <w:p w:rsidR="00FA775F" w:rsidRPr="00677221" w:rsidRDefault="00FA775F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677221" w:rsidRDefault="00FA775F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23. Стр. 184 - 181. Вопросы 4, 6 стр. 191 (Проверим себя)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677221" w:rsidRDefault="00FA775F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677221" w:rsidRDefault="00FA775F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F" w:rsidRPr="00677221" w:rsidRDefault="00FA775F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05.05.20</w:t>
            </w:r>
          </w:p>
        </w:tc>
      </w:tr>
    </w:tbl>
    <w:p w:rsidR="00FA775F" w:rsidRDefault="00216356" w:rsidP="00FA775F">
      <w:r>
        <w:t xml:space="preserve"> </w:t>
      </w:r>
    </w:p>
    <w:p w:rsidR="00216356" w:rsidRPr="00B66CB5" w:rsidRDefault="00216356" w:rsidP="0021635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B66CB5">
        <w:rPr>
          <w:rFonts w:ascii="Times New Roman" w:hAnsi="Times New Roman"/>
          <w:b/>
          <w:sz w:val="24"/>
          <w:szCs w:val="24"/>
        </w:rPr>
        <w:t xml:space="preserve">Предмет  информатика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576"/>
        <w:gridCol w:w="1481"/>
        <w:gridCol w:w="93"/>
        <w:gridCol w:w="10"/>
      </w:tblGrid>
      <w:tr w:rsidR="00216356" w:rsidTr="00766F6D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</w:pPr>
          </w:p>
        </w:tc>
      </w:tr>
      <w:tr w:rsidR="00216356" w:rsidTr="00766F6D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216356" w:rsidTr="00766F6D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Pr="001D62E9" w:rsidRDefault="00216356" w:rsidP="00766F6D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/>
                <w:sz w:val="24"/>
                <w:szCs w:val="24"/>
              </w:rPr>
            </w:pPr>
            <w:hyperlink r:id="rId10" w:tooltip="Выбрать тему урока" w:history="1">
              <w:r w:rsidRPr="001D62E9">
                <w:rPr>
                  <w:rStyle w:val="a4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Виды деятельности в сети Интернет. Интерне</w:t>
              </w:r>
              <w:proofErr w:type="gramStart"/>
              <w:r w:rsidRPr="001D62E9">
                <w:rPr>
                  <w:rStyle w:val="a4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т-</w:t>
              </w:r>
              <w:proofErr w:type="gramEnd"/>
              <w:r w:rsidRPr="001D62E9">
                <w:rPr>
                  <w:rStyle w:val="a4"/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 сервисы. (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Pr="001D62E9" w:rsidRDefault="00216356" w:rsidP="00766F6D">
            <w:pPr>
              <w:spacing w:after="0" w:line="100" w:lineRule="atLeast"/>
              <w:jc w:val="both"/>
              <w:rPr>
                <w:lang/>
              </w:rPr>
            </w:pPr>
            <w:hyperlink r:id="rId11" w:history="1">
              <w:r w:rsidRPr="00331090">
                <w:rPr>
                  <w:rStyle w:val="a4"/>
                  <w:lang w:eastAsia="ar-SA"/>
                </w:rPr>
                <w:t>https://www.youtube.com/watch?v=-Iof2ny4pfM</w:t>
              </w:r>
            </w:hyperlink>
            <w:r w:rsidRPr="001D62E9">
              <w:rPr>
                <w:lang/>
              </w:rPr>
              <w:t xml:space="preserve">  </w:t>
            </w:r>
          </w:p>
          <w:p w:rsidR="00216356" w:rsidRPr="001D62E9" w:rsidRDefault="00216356" w:rsidP="00766F6D">
            <w:pPr>
              <w:spacing w:after="0" w:line="100" w:lineRule="atLeast"/>
              <w:jc w:val="both"/>
              <w:rPr>
                <w:lang/>
              </w:rPr>
            </w:pPr>
          </w:p>
          <w:p w:rsidR="00216356" w:rsidRPr="001D62E9" w:rsidRDefault="00216356" w:rsidP="00766F6D">
            <w:pPr>
              <w:spacing w:after="0" w:line="100" w:lineRule="atLeast"/>
              <w:jc w:val="both"/>
              <w:rPr>
                <w:lang/>
              </w:rPr>
            </w:pPr>
            <w:hyperlink r:id="rId12" w:history="1">
              <w:r w:rsidRPr="00216356">
                <w:rPr>
                  <w:rStyle w:val="a4"/>
                  <w:lang w:eastAsia="ar-SA"/>
                </w:rPr>
                <w:t>https://www.yaklass.ru/p/informatika/9-klass/kommunikatcionnye-tekhnologii-13601/informatcionnye-resursy-i-servisy-interneta-13749/re-7e39c436-3007-4e35-b018-edca081d7b90</w:t>
              </w:r>
            </w:hyperlink>
            <w:r w:rsidRPr="001D62E9">
              <w:rPr>
                <w:lang/>
              </w:rPr>
              <w:t xml:space="preserve"> </w:t>
            </w:r>
          </w:p>
          <w:p w:rsidR="00216356" w:rsidRPr="001D62E9" w:rsidRDefault="00216356" w:rsidP="00766F6D">
            <w:pPr>
              <w:spacing w:after="0" w:line="100" w:lineRule="atLeast"/>
              <w:jc w:val="both"/>
              <w:rPr>
                <w:lang/>
              </w:rPr>
            </w:pPr>
          </w:p>
          <w:p w:rsidR="00216356" w:rsidRPr="001D62E9" w:rsidRDefault="00216356" w:rsidP="00766F6D">
            <w:pPr>
              <w:spacing w:after="0" w:line="100" w:lineRule="atLeast"/>
              <w:jc w:val="both"/>
              <w:rPr>
                <w:lang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Pr="001D62E9" w:rsidRDefault="00216356" w:rsidP="00766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hyperlink r:id="rId13" w:history="1">
              <w:r w:rsidRPr="00216356">
                <w:rPr>
                  <w:rStyle w:val="a4"/>
                  <w:lang w:eastAsia="ar-SA"/>
                </w:rPr>
                <w:t>https://www.yaklass.ru/TestWork/Join/3HMqzBdsOE6OJYsXVT2UwA</w:t>
              </w:r>
            </w:hyperlink>
            <w:r w:rsidRPr="001D62E9">
              <w:rPr>
                <w:lang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both"/>
            </w:pPr>
            <w:r>
              <w:t>Устная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216356" w:rsidRDefault="00216356" w:rsidP="00216356">
      <w:pPr>
        <w:rPr>
          <w:rFonts w:ascii="Times New Roman" w:hAnsi="Times New Roman"/>
          <w:sz w:val="24"/>
          <w:szCs w:val="24"/>
        </w:rPr>
      </w:pPr>
    </w:p>
    <w:p w:rsidR="00216356" w:rsidRPr="00776F78" w:rsidRDefault="00216356" w:rsidP="0021635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76F78">
        <w:rPr>
          <w:rFonts w:ascii="Times New Roman" w:hAnsi="Times New Roman"/>
          <w:b/>
          <w:sz w:val="24"/>
          <w:szCs w:val="24"/>
        </w:rPr>
        <w:t>Предмет__физика</w:t>
      </w:r>
      <w:proofErr w:type="spellEnd"/>
      <w:r w:rsidRPr="00776F7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5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7"/>
        <w:gridCol w:w="56"/>
        <w:gridCol w:w="21"/>
      </w:tblGrid>
      <w:tr w:rsidR="00216356" w:rsidTr="00766F6D">
        <w:trPr>
          <w:gridAfter w:val="1"/>
          <w:wAfter w:w="2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</w:pPr>
          </w:p>
        </w:tc>
      </w:tr>
      <w:tr w:rsidR="00216356" w:rsidTr="00766F6D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216356" w:rsidTr="00766F6D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Pr="00F62F09" w:rsidRDefault="00216356" w:rsidP="00766F6D">
            <w:pPr>
              <w:pStyle w:val="a7"/>
            </w:pPr>
            <w:hyperlink r:id="rId14" w:tooltip="Выбрать тему урока" w:history="1">
              <w:r w:rsidRPr="00F62F09">
                <w:rPr>
                  <w:rStyle w:val="a4"/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Распространение звука. Скорость звука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120" w:line="100" w:lineRule="atLeast"/>
              <w:rPr>
                <w:rFonts w:ascii="Times New Roman" w:eastAsia="Times New Roman" w:hAnsi="Times New Roman"/>
                <w:b/>
                <w:bCs/>
              </w:rPr>
            </w:pPr>
            <w:hyperlink r:id="rId15" w:history="1">
              <w:r w:rsidRPr="00331090">
                <w:rPr>
                  <w:rStyle w:val="a4"/>
                  <w:rFonts w:ascii="Times New Roman" w:eastAsia="Times New Roman" w:hAnsi="Times New Roman"/>
                  <w:b/>
                  <w:bCs/>
                  <w:lang w:eastAsia="ar-SA"/>
                </w:rPr>
                <w:t>https://www.yaklass.ru/p/fizika/9-klass/mekhanicheskie-kolebaniia-i-volny-zvuk-18755/zvukovye-volny-skorost-zvuka-271057/re-3cb562c8-0ed5-4267-9ae8-c5b632071b5e</w:t>
              </w:r>
            </w:hyperlink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Pr="00F62F09" w:rsidRDefault="00216356" w:rsidP="00766F6D">
            <w:pPr>
              <w:spacing w:after="120" w:line="100" w:lineRule="atLeast"/>
              <w:rPr>
                <w:rFonts w:ascii="Times New Roman" w:eastAsia="Times New Roman" w:hAnsi="Times New Roman"/>
                <w:b/>
                <w:bCs/>
              </w:rPr>
            </w:pPr>
            <w:hyperlink r:id="rId16" w:history="1">
              <w:r w:rsidRPr="00331090">
                <w:rPr>
                  <w:rStyle w:val="a4"/>
                  <w:rFonts w:ascii="Times New Roman" w:eastAsia="Times New Roman" w:hAnsi="Times New Roman"/>
                  <w:b/>
                  <w:bCs/>
                  <w:lang w:eastAsia="ar-SA"/>
                </w:rPr>
                <w:t>https://www.yaklass.ru/TestWork/Join/_U8l0G8tQk2tfV9uSKtKnQ</w:t>
              </w:r>
            </w:hyperlink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216356" w:rsidRDefault="00216356" w:rsidP="00766F6D">
            <w:pPr>
              <w:pStyle w:val="a7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216356" w:rsidTr="00766F6D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Pr="00F62F09" w:rsidRDefault="00216356" w:rsidP="00766F6D">
            <w:pPr>
              <w:snapToGrid w:val="0"/>
              <w:spacing w:after="0" w:line="100" w:lineRule="atLeast"/>
            </w:pPr>
            <w:hyperlink r:id="rId17" w:tooltip="Выбрать тему урока" w:history="1">
              <w:r w:rsidRPr="00F62F09">
                <w:rPr>
                  <w:rStyle w:val="a4"/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Отражение звука. Эхо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pStyle w:val="a7"/>
            </w:pPr>
            <w:hyperlink r:id="rId18" w:history="1">
              <w:r w:rsidRPr="00331090">
                <w:rPr>
                  <w:rStyle w:val="a4"/>
                </w:rPr>
                <w:t>https://www.yaklass.ru/p/fizika/9-klass/mekhanicheskie-kolebaniia-i-volny-zvuk-18755/vysota-tembr-i-gromkost-zvuka-zvukovoi-rezonans-284891/re-4f5b1f74-35ba-4cc7-9aa3-12c36f14bf12</w:t>
              </w:r>
            </w:hyperlink>
            <w:r>
              <w:t xml:space="preserve"> </w:t>
            </w:r>
          </w:p>
          <w:p w:rsidR="00216356" w:rsidRDefault="00216356" w:rsidP="00766F6D">
            <w:pPr>
              <w:pStyle w:val="a7"/>
            </w:pPr>
          </w:p>
          <w:p w:rsidR="00216356" w:rsidRDefault="00216356" w:rsidP="00766F6D">
            <w:pPr>
              <w:pStyle w:val="a7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Pr="00331090">
                <w:rPr>
                  <w:rStyle w:val="a4"/>
                  <w:lang w:eastAsia="ar-SA"/>
                </w:rPr>
                <w:t>https://www.yaklass.ru/TestWork/Join/_02HviifT0yd95RsqwF0XQ</w:t>
              </w:r>
            </w:hyperlink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56" w:rsidRDefault="00216356" w:rsidP="00766F6D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216356" w:rsidRPr="006C04FB" w:rsidRDefault="00216356" w:rsidP="002163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04FB">
        <w:rPr>
          <w:rFonts w:ascii="Times New Roman" w:hAnsi="Times New Roman"/>
          <w:b/>
          <w:sz w:val="24"/>
          <w:szCs w:val="24"/>
        </w:rPr>
        <w:t xml:space="preserve">Предмет алгебра </w:t>
      </w:r>
    </w:p>
    <w:tbl>
      <w:tblPr>
        <w:tblStyle w:val="a3"/>
        <w:tblW w:w="15452" w:type="dxa"/>
        <w:tblInd w:w="-34" w:type="dxa"/>
        <w:tblLook w:val="04A0"/>
      </w:tblPr>
      <w:tblGrid>
        <w:gridCol w:w="2836"/>
        <w:gridCol w:w="3686"/>
        <w:gridCol w:w="3969"/>
        <w:gridCol w:w="1707"/>
        <w:gridCol w:w="1709"/>
        <w:gridCol w:w="1545"/>
      </w:tblGrid>
      <w:tr w:rsidR="00216356" w:rsidTr="00216356">
        <w:tc>
          <w:tcPr>
            <w:tcW w:w="2836" w:type="dxa"/>
            <w:vMerge w:val="restart"/>
          </w:tcPr>
          <w:p w:rsidR="00216356" w:rsidRDefault="00216356" w:rsidP="00766F6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3686" w:type="dxa"/>
            <w:vMerge w:val="restart"/>
          </w:tcPr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676" w:type="dxa"/>
            <w:gridSpan w:val="2"/>
          </w:tcPr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54" w:type="dxa"/>
            <w:gridSpan w:val="2"/>
          </w:tcPr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16356" w:rsidTr="00216356">
        <w:tc>
          <w:tcPr>
            <w:tcW w:w="2836" w:type="dxa"/>
            <w:vMerge/>
          </w:tcPr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7" w:type="dxa"/>
          </w:tcPr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5" w:type="dxa"/>
          </w:tcPr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16356" w:rsidTr="00216356">
        <w:tc>
          <w:tcPr>
            <w:tcW w:w="2836" w:type="dxa"/>
          </w:tcPr>
          <w:p w:rsidR="00216356" w:rsidRDefault="00216356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квадратных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3686" w:type="dxa"/>
          </w:tcPr>
          <w:p w:rsidR="00216356" w:rsidRDefault="00216356" w:rsidP="00766F6D">
            <w:hyperlink r:id="rId20" w:history="1">
              <w:r w:rsidRPr="001D717C">
                <w:rPr>
                  <w:rStyle w:val="a4"/>
                </w:rPr>
                <w:t>https://infourok.ru/videouroki/3027</w:t>
              </w:r>
            </w:hyperlink>
          </w:p>
          <w:p w:rsidR="00216356" w:rsidRDefault="00216356" w:rsidP="00766F6D"/>
          <w:p w:rsidR="00216356" w:rsidRDefault="00216356" w:rsidP="00766F6D">
            <w:hyperlink r:id="rId21" w:history="1">
              <w:r w:rsidRPr="00C54DF9">
                <w:rPr>
                  <w:rStyle w:val="a4"/>
                </w:rPr>
                <w:t>https://infourok.ru/videouroki/3029</w:t>
              </w:r>
            </w:hyperlink>
          </w:p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Ознакомиться с презентациями или </w:t>
            </w:r>
            <w:r w:rsidRPr="00375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 </w:t>
            </w:r>
            <w:proofErr w:type="spellStart"/>
            <w:r w:rsidRPr="00375673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7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216356" w:rsidRPr="00375673" w:rsidRDefault="00216356" w:rsidP="00766F6D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56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Pr="003756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26422927</w:t>
            </w:r>
            <w:r w:rsidRPr="003756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(Решу ОГЭ),</w:t>
            </w: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Фото своей работы (черновик и лист учёта) отправить учителю до 29 апреля</w:t>
            </w:r>
          </w:p>
        </w:tc>
        <w:tc>
          <w:tcPr>
            <w:tcW w:w="1707" w:type="dxa"/>
          </w:tcPr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3756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27.04-29.04.2020</w:t>
            </w:r>
          </w:p>
        </w:tc>
        <w:tc>
          <w:tcPr>
            <w:tcW w:w="1709" w:type="dxa"/>
            <w:vMerge w:val="restart"/>
          </w:tcPr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35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216356" w:rsidRPr="00E266C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6C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16356" w:rsidRPr="00E266C6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  <w:tr w:rsidR="00216356" w:rsidTr="00216356">
        <w:tc>
          <w:tcPr>
            <w:tcW w:w="2836" w:type="dxa"/>
          </w:tcPr>
          <w:p w:rsidR="00216356" w:rsidRDefault="00216356" w:rsidP="00766F6D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графика квадратичной  функции</w:t>
            </w:r>
          </w:p>
        </w:tc>
        <w:tc>
          <w:tcPr>
            <w:tcW w:w="3686" w:type="dxa"/>
          </w:tcPr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Default="00216356" w:rsidP="00766F6D">
            <w:hyperlink r:id="rId22" w:history="1">
              <w:r w:rsidRPr="008D61AE">
                <w:rPr>
                  <w:rStyle w:val="a4"/>
                </w:rPr>
                <w:t>https://infourok.ru/videouroki/3021</w:t>
              </w:r>
            </w:hyperlink>
          </w:p>
          <w:p w:rsidR="00216356" w:rsidRDefault="00216356" w:rsidP="00766F6D">
            <w:pPr>
              <w:jc w:val="center"/>
            </w:pPr>
          </w:p>
          <w:p w:rsidR="00216356" w:rsidRDefault="00216356" w:rsidP="00766F6D">
            <w:pPr>
              <w:jc w:val="center"/>
            </w:pPr>
          </w:p>
          <w:p w:rsidR="00216356" w:rsidRDefault="00216356" w:rsidP="00766F6D">
            <w:hyperlink r:id="rId23" w:history="1">
              <w:r w:rsidRPr="00BD4374">
                <w:rPr>
                  <w:rStyle w:val="a4"/>
                </w:rPr>
                <w:t>https://infourok.ru/videouroki/3024</w:t>
              </w:r>
            </w:hyperlink>
          </w:p>
          <w:p w:rsidR="00216356" w:rsidRDefault="00216356" w:rsidP="00766F6D"/>
          <w:p w:rsidR="00216356" w:rsidRDefault="00216356" w:rsidP="00766F6D"/>
          <w:p w:rsidR="00216356" w:rsidRDefault="00216356" w:rsidP="00766F6D">
            <w:hyperlink r:id="rId24" w:history="1">
              <w:r w:rsidRPr="00BD4374">
                <w:rPr>
                  <w:rStyle w:val="a4"/>
                </w:rPr>
                <w:t>https://infourok.ru/videouroki/3025</w:t>
              </w:r>
            </w:hyperlink>
          </w:p>
          <w:p w:rsidR="00216356" w:rsidRDefault="00216356" w:rsidP="00766F6D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Ознакомиться с презентациями или просмотреть  </w:t>
            </w:r>
            <w:proofErr w:type="spellStart"/>
            <w:r w:rsidRPr="00375673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7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Завершить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375673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16356" w:rsidRPr="00375673" w:rsidRDefault="00216356" w:rsidP="00766F6D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56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Pr="003756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26422927 </w:t>
            </w:r>
            <w:r w:rsidRPr="003756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(Решу ОГЭ),</w:t>
            </w: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Фото своей работы (черновик и лист учёта) отправить учителю до 29 апреля</w:t>
            </w:r>
          </w:p>
        </w:tc>
        <w:tc>
          <w:tcPr>
            <w:tcW w:w="1707" w:type="dxa"/>
          </w:tcPr>
          <w:p w:rsidR="00216356" w:rsidRPr="00375673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1709" w:type="dxa"/>
            <w:vMerge/>
          </w:tcPr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16356" w:rsidRDefault="00216356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356" w:rsidRDefault="00216356" w:rsidP="002163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4FB" w:rsidRPr="00826C50" w:rsidRDefault="006C04FB" w:rsidP="006C04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6C50">
        <w:rPr>
          <w:rFonts w:ascii="Times New Roman" w:hAnsi="Times New Roman"/>
          <w:b/>
          <w:sz w:val="24"/>
          <w:szCs w:val="24"/>
        </w:rPr>
        <w:t xml:space="preserve">Предмет геометрия </w:t>
      </w:r>
    </w:p>
    <w:tbl>
      <w:tblPr>
        <w:tblStyle w:val="a3"/>
        <w:tblW w:w="14931" w:type="dxa"/>
        <w:tblInd w:w="-34" w:type="dxa"/>
        <w:tblLayout w:type="fixed"/>
        <w:tblLook w:val="04A0"/>
      </w:tblPr>
      <w:tblGrid>
        <w:gridCol w:w="2401"/>
        <w:gridCol w:w="3554"/>
        <w:gridCol w:w="4252"/>
        <w:gridCol w:w="1418"/>
        <w:gridCol w:w="1842"/>
        <w:gridCol w:w="1464"/>
      </w:tblGrid>
      <w:tr w:rsidR="006C04FB" w:rsidTr="006C04FB">
        <w:tc>
          <w:tcPr>
            <w:tcW w:w="2401" w:type="dxa"/>
            <w:vMerge w:val="restart"/>
          </w:tcPr>
          <w:p w:rsidR="006C04FB" w:rsidRDefault="006C04FB" w:rsidP="00766F6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3554" w:type="dxa"/>
            <w:vMerge w:val="restart"/>
          </w:tcPr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06" w:type="dxa"/>
            <w:gridSpan w:val="2"/>
          </w:tcPr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C04FB" w:rsidTr="006C04FB">
        <w:tc>
          <w:tcPr>
            <w:tcW w:w="2401" w:type="dxa"/>
            <w:vMerge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64" w:type="dxa"/>
          </w:tcPr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C04FB" w:rsidTr="006C04FB">
        <w:tc>
          <w:tcPr>
            <w:tcW w:w="2401" w:type="dxa"/>
          </w:tcPr>
          <w:p w:rsidR="006C04FB" w:rsidRDefault="006C04FB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6C04FB" w:rsidRDefault="006C04FB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«Четырёхугольники»</w:t>
            </w:r>
          </w:p>
          <w:p w:rsidR="006C04FB" w:rsidRDefault="006C04FB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6C04FB" w:rsidRDefault="006C04FB" w:rsidP="00766F6D">
            <w:hyperlink r:id="rId25" w:history="1">
              <w:r w:rsidRPr="00B37B27">
                <w:rPr>
                  <w:rStyle w:val="a4"/>
                </w:rPr>
                <w:t>https://infourok.ru/prezentaciya_po_matematike_na_temu_chetyrehugolniki_8_klass-190691.htm</w:t>
              </w:r>
            </w:hyperlink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C21C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https://www.youtube.com/watch?v=OCH4iKIi_Yw</w:t>
              </w:r>
            </w:hyperlink>
          </w:p>
          <w:p w:rsidR="006C04FB" w:rsidRPr="00A14C51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15DF3"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>решением задач (презентация)</w:t>
            </w:r>
            <w:r w:rsidRPr="00415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6C04FB" w:rsidRPr="00425B90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25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2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26426014</w:t>
            </w:r>
            <w:r w:rsidRPr="00425B90">
              <w:rPr>
                <w:rFonts w:ascii="Times New Roman" w:hAnsi="Times New Roman"/>
                <w:sz w:val="24"/>
                <w:szCs w:val="24"/>
              </w:rPr>
              <w:t xml:space="preserve"> (Решу ОГЭ), </w:t>
            </w:r>
          </w:p>
          <w:p w:rsidR="006C04FB" w:rsidRPr="00425B90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25B90"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25B90">
              <w:rPr>
                <w:rFonts w:ascii="Times New Roman" w:hAnsi="Times New Roman"/>
                <w:sz w:val="24"/>
                <w:szCs w:val="24"/>
              </w:rPr>
              <w:t xml:space="preserve">Фото своей работы (черновик и лист учёта) отправить учителю </w:t>
            </w: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  <w:p w:rsidR="006C04FB" w:rsidRPr="009F4959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28.04-30.04.2020</w:t>
            </w: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04FB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6C04FB" w:rsidRPr="00B858F9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58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  <w:tr w:rsidR="006C04FB" w:rsidTr="006C04FB">
        <w:trPr>
          <w:trHeight w:val="681"/>
        </w:trPr>
        <w:tc>
          <w:tcPr>
            <w:tcW w:w="2401" w:type="dxa"/>
          </w:tcPr>
          <w:p w:rsidR="006C04FB" w:rsidRDefault="006C04FB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6C04FB" w:rsidRDefault="006C04FB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«Четырёхугольники»</w:t>
            </w: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6C04FB" w:rsidRDefault="006C04FB" w:rsidP="00766F6D"/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65C4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https://math-oge.sdamgia.ru/</w:t>
              </w:r>
            </w:hyperlink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 выполнение</w:t>
            </w:r>
            <w:r w:rsidRPr="00D135AC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C04FB" w:rsidRPr="00425B90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25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2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26426014</w:t>
            </w:r>
            <w:r w:rsidRPr="00425B90">
              <w:rPr>
                <w:rFonts w:ascii="Times New Roman" w:hAnsi="Times New Roman"/>
                <w:sz w:val="24"/>
                <w:szCs w:val="24"/>
              </w:rPr>
              <w:t xml:space="preserve"> (Решу ОГЭ), </w:t>
            </w: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своей работы (черновик и 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учёта) отправить учителю до 30 апреля</w:t>
            </w:r>
          </w:p>
          <w:p w:rsidR="006C04FB" w:rsidRPr="00271653" w:rsidRDefault="006C04FB" w:rsidP="00766F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842" w:type="dxa"/>
            <w:vMerge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04FB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4FB" w:rsidRDefault="006C04FB" w:rsidP="006C04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04FB" w:rsidRPr="002F36C1" w:rsidRDefault="006C04FB" w:rsidP="006C04F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F36C1">
        <w:rPr>
          <w:rFonts w:ascii="Times New Roman" w:hAnsi="Times New Roman"/>
          <w:b/>
          <w:sz w:val="24"/>
          <w:szCs w:val="24"/>
        </w:rPr>
        <w:t>Предмет__русский</w:t>
      </w:r>
      <w:proofErr w:type="spellEnd"/>
      <w:r w:rsidRPr="002F36C1">
        <w:rPr>
          <w:rFonts w:ascii="Times New Roman" w:hAnsi="Times New Roman"/>
          <w:b/>
          <w:sz w:val="24"/>
          <w:szCs w:val="24"/>
        </w:rPr>
        <w:t xml:space="preserve"> язык</w:t>
      </w:r>
    </w:p>
    <w:p w:rsidR="006C04FB" w:rsidRDefault="006C04FB" w:rsidP="006C04F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C04FB" w:rsidRPr="00240252" w:rsidTr="00766F6D">
        <w:tc>
          <w:tcPr>
            <w:tcW w:w="5495" w:type="dxa"/>
            <w:vMerge w:val="restart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C04FB" w:rsidRPr="00240252" w:rsidTr="00766F6D">
        <w:tc>
          <w:tcPr>
            <w:tcW w:w="5495" w:type="dxa"/>
            <w:vMerge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C04FB" w:rsidRPr="00240252" w:rsidTr="00766F6D">
        <w:tc>
          <w:tcPr>
            <w:tcW w:w="5495" w:type="dxa"/>
          </w:tcPr>
          <w:p w:rsidR="006C04FB" w:rsidRPr="00617452" w:rsidRDefault="006C04FB" w:rsidP="00766F6D">
            <w:pPr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61745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Видные ученые-русисты, исследовавшие русский язык. </w:t>
              </w:r>
            </w:hyperlink>
          </w:p>
        </w:tc>
        <w:tc>
          <w:tcPr>
            <w:tcW w:w="3260" w:type="dxa"/>
          </w:tcPr>
          <w:p w:rsidR="006C04FB" w:rsidRPr="002F36C1" w:rsidRDefault="006C04FB" w:rsidP="00766F6D">
            <w:pPr>
              <w:jc w:val="both"/>
              <w:rPr>
                <w:rFonts w:asciiTheme="minorHAnsi" w:hAnsiTheme="minorHAnsi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29" w:history="1">
              <w:r w:rsidRPr="001056C5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https://neznaika.info/oge/rus_oge/1447-variant-9.html</w:t>
              </w:r>
            </w:hyperlink>
            <w:r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6C04FB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9 вариант (полностью)</w:t>
            </w:r>
          </w:p>
        </w:tc>
        <w:tc>
          <w:tcPr>
            <w:tcW w:w="1560" w:type="dxa"/>
          </w:tcPr>
          <w:p w:rsidR="006C04FB" w:rsidRDefault="006C04FB" w:rsidP="00766F6D">
            <w:r w:rsidRPr="00CC7734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6C04FB" w:rsidRPr="00607A40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задание. На почту вопрос</w:t>
            </w:r>
          </w:p>
        </w:tc>
        <w:tc>
          <w:tcPr>
            <w:tcW w:w="1559" w:type="dxa"/>
          </w:tcPr>
          <w:p w:rsidR="006C04FB" w:rsidRDefault="006C04FB" w:rsidP="00766F6D">
            <w:r w:rsidRPr="00D13B03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6C04FB" w:rsidRPr="00240252" w:rsidTr="00766F6D">
        <w:tc>
          <w:tcPr>
            <w:tcW w:w="5495" w:type="dxa"/>
          </w:tcPr>
          <w:p w:rsidR="006C04FB" w:rsidRPr="00617452" w:rsidRDefault="006C04FB" w:rsidP="00766F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7452"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  <w:t>Место русского языка среди языков мира</w:t>
            </w:r>
          </w:p>
        </w:tc>
        <w:tc>
          <w:tcPr>
            <w:tcW w:w="3260" w:type="dxa"/>
          </w:tcPr>
          <w:p w:rsidR="006C04FB" w:rsidRPr="001A4600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для выполнения задания 5</w:t>
            </w:r>
          </w:p>
        </w:tc>
        <w:tc>
          <w:tcPr>
            <w:tcW w:w="1560" w:type="dxa"/>
          </w:tcPr>
          <w:p w:rsidR="006C04FB" w:rsidRDefault="006C04FB" w:rsidP="00766F6D">
            <w:r w:rsidRPr="00CC7734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6C04FB" w:rsidRPr="0073718C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73718C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6C04FB" w:rsidRDefault="006C04FB" w:rsidP="00766F6D">
            <w:r w:rsidRPr="00D13B03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6C04FB" w:rsidRPr="00240252" w:rsidTr="00766F6D">
        <w:tc>
          <w:tcPr>
            <w:tcW w:w="5495" w:type="dxa"/>
          </w:tcPr>
          <w:p w:rsidR="006C04FB" w:rsidRPr="00617452" w:rsidRDefault="006C04FB" w:rsidP="00766F6D">
            <w:pPr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61745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</w:t>
              </w:r>
            </w:hyperlink>
            <w:r w:rsidRPr="00617452"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  <w:t xml:space="preserve"> Место русского языка среди языков мира</w:t>
            </w:r>
          </w:p>
        </w:tc>
        <w:tc>
          <w:tcPr>
            <w:tcW w:w="3260" w:type="dxa"/>
          </w:tcPr>
          <w:p w:rsidR="006C04FB" w:rsidRPr="001A4600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для выполнения задания 5</w:t>
            </w:r>
          </w:p>
        </w:tc>
        <w:tc>
          <w:tcPr>
            <w:tcW w:w="1560" w:type="dxa"/>
          </w:tcPr>
          <w:p w:rsidR="006C04FB" w:rsidRDefault="006C04FB" w:rsidP="00766F6D">
            <w:r w:rsidRPr="00CC7734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6C04FB" w:rsidRPr="00607A40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6C04FB" w:rsidRDefault="006C04FB" w:rsidP="00766F6D">
            <w:r w:rsidRPr="00D13B03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6C04FB" w:rsidRDefault="006C04FB" w:rsidP="006C04FB">
      <w:pPr>
        <w:rPr>
          <w:rFonts w:ascii="Times New Roman" w:hAnsi="Times New Roman"/>
          <w:sz w:val="24"/>
          <w:szCs w:val="24"/>
        </w:rPr>
      </w:pPr>
    </w:p>
    <w:p w:rsidR="006C04FB" w:rsidRPr="00240252" w:rsidRDefault="006C04FB" w:rsidP="006C04FB">
      <w:pPr>
        <w:rPr>
          <w:rFonts w:ascii="Times New Roman" w:hAnsi="Times New Roman"/>
          <w:sz w:val="24"/>
          <w:szCs w:val="24"/>
        </w:rPr>
      </w:pPr>
    </w:p>
    <w:p w:rsidR="006C04FB" w:rsidRDefault="006C04FB" w:rsidP="006C04FB">
      <w:pPr>
        <w:rPr>
          <w:rFonts w:ascii="Times New Roman" w:hAnsi="Times New Roman"/>
          <w:sz w:val="24"/>
          <w:szCs w:val="24"/>
        </w:rPr>
      </w:pPr>
    </w:p>
    <w:p w:rsidR="006C04FB" w:rsidRPr="002F36C1" w:rsidRDefault="006C04FB" w:rsidP="006C04F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F36C1">
        <w:rPr>
          <w:rFonts w:ascii="Times New Roman" w:hAnsi="Times New Roman"/>
          <w:b/>
          <w:sz w:val="24"/>
          <w:szCs w:val="24"/>
        </w:rPr>
        <w:t>Предмет__литература</w:t>
      </w:r>
      <w:proofErr w:type="spellEnd"/>
      <w:r w:rsidRPr="002F36C1">
        <w:rPr>
          <w:rFonts w:ascii="Times New Roman" w:hAnsi="Times New Roman"/>
          <w:b/>
          <w:sz w:val="24"/>
          <w:szCs w:val="24"/>
        </w:rPr>
        <w:t xml:space="preserve"> </w:t>
      </w:r>
    </w:p>
    <w:p w:rsidR="006C04FB" w:rsidRDefault="006C04FB" w:rsidP="006C04FB">
      <w:pPr>
        <w:spacing w:after="0"/>
        <w:rPr>
          <w:rFonts w:ascii="Times New Roman" w:hAnsi="Times New Roman"/>
          <w:sz w:val="24"/>
          <w:szCs w:val="24"/>
        </w:rPr>
      </w:pPr>
    </w:p>
    <w:p w:rsidR="006C04FB" w:rsidRPr="00514E52" w:rsidRDefault="006C04FB" w:rsidP="006C04F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апреля – 30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C04FB" w:rsidRPr="00240252" w:rsidTr="00766F6D">
        <w:tc>
          <w:tcPr>
            <w:tcW w:w="5495" w:type="dxa"/>
            <w:vMerge w:val="restart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C04FB" w:rsidRPr="00240252" w:rsidTr="00766F6D">
        <w:tc>
          <w:tcPr>
            <w:tcW w:w="5495" w:type="dxa"/>
            <w:vMerge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C04FB" w:rsidRPr="00240252" w:rsidTr="00766F6D">
        <w:tc>
          <w:tcPr>
            <w:tcW w:w="5495" w:type="dxa"/>
          </w:tcPr>
          <w:p w:rsidR="006C04FB" w:rsidRPr="000E358C" w:rsidRDefault="006C04FB" w:rsidP="00766F6D">
            <w:pPr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0E358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  </w:r>
            </w:hyperlink>
            <w:r w:rsidRPr="000E358C"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C04FB" w:rsidRDefault="006C04FB" w:rsidP="00766F6D">
            <w:pPr>
              <w:jc w:val="bot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proofErr w:type="gramStart"/>
              <w:r w:rsidRPr="001056C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https://yandex.ru/video/preview?filmId=2658026908997768559&amp;text=%D0%B7%D0%B0%D0%B1%D0%BE%D0%BB%D0%BE%D1%86%D0%BA%D0%B8%D0%B9%20%D1%8F%20%D0%BD%D0%B5%20%D0%B8%D1%89%D1%83%20%D0%B3%D0%B0%D1%80%D0%BC%D0%BE%D0%BD%D</w:t>
              </w:r>
              <w:r w:rsidRPr="001056C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0%B8%D0%B8</w:t>
              </w:r>
              <w:proofErr w:type="gramEnd"/>
              <w:r w:rsidRPr="001056C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%20%D0%B2%20%D0%BF%D1%80%D0%B8%D1%80%D0%BE%D0%B4%D0%B5&amp;path=wizard&amp;parent-reqid=1586948288070805-617349254483528021800332-production-app-host-man-web-yp-279&amp;redircnt=1586948291.1</w:t>
              </w:r>
            </w:hyperlink>
          </w:p>
          <w:p w:rsidR="006C04FB" w:rsidRPr="002F36C1" w:rsidRDefault="006C04FB" w:rsidP="00766F6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Посмотреть видео по ссылке, прочитать стихи Заболоцкого в учебнике. Найти и выписать все эпитеты</w:t>
            </w:r>
            <w:r w:rsidRPr="0024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C04FB" w:rsidRDefault="006C04FB" w:rsidP="00766F6D">
            <w:r w:rsidRPr="00A9109B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текст, ответить на вопрос</w:t>
            </w:r>
          </w:p>
        </w:tc>
        <w:tc>
          <w:tcPr>
            <w:tcW w:w="1559" w:type="dxa"/>
          </w:tcPr>
          <w:p w:rsidR="006C04FB" w:rsidRDefault="006C04FB" w:rsidP="00766F6D">
            <w:r w:rsidRPr="006F14C8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6C04FB" w:rsidRPr="00240252" w:rsidTr="00766F6D">
        <w:trPr>
          <w:trHeight w:val="1925"/>
        </w:trPr>
        <w:tc>
          <w:tcPr>
            <w:tcW w:w="5495" w:type="dxa"/>
          </w:tcPr>
          <w:p w:rsidR="006C04FB" w:rsidRPr="000E358C" w:rsidRDefault="006C04FB" w:rsidP="00766F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C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А.А. Ахматова. Слово о поэте. Трагические интонации в любовной лирике. А.А. Ахматова. Тема поэта и поэзии. Особенности поэтики. Б.Л.</w:t>
            </w:r>
          </w:p>
        </w:tc>
        <w:tc>
          <w:tcPr>
            <w:tcW w:w="3260" w:type="dxa"/>
          </w:tcPr>
          <w:p w:rsidR="006C04FB" w:rsidRDefault="006C04FB" w:rsidP="00766F6D">
            <w:pPr>
              <w:jc w:val="bot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r w:rsidRPr="001056C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4170518301520013409&amp;text=%D0%B0%D1%85%D0%BC%D0%B0%D1%82%D0%BE%D0%B2%D0%B0%20%D1%81%D1%82%D0%B8%D1%85%D0%B8&amp;path=wizard&amp;parent-reqid=1586948345985298-148719988767663437200334-production-app-host-man-web-yp-299&amp;redircnt=1586948388.1</w:t>
              </w:r>
            </w:hyperlink>
          </w:p>
          <w:p w:rsidR="006C04FB" w:rsidRPr="002F36C1" w:rsidRDefault="006C04FB" w:rsidP="00766F6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по ссылке, прочитать стихи Ахматовой в учебнике. Найти и выписать все сравнения</w:t>
            </w:r>
            <w:r w:rsidRPr="0024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C04FB" w:rsidRDefault="006C04FB" w:rsidP="00766F6D">
            <w:r w:rsidRPr="00A9109B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Выполнить задание. Прочитать стихи</w:t>
            </w:r>
          </w:p>
        </w:tc>
        <w:tc>
          <w:tcPr>
            <w:tcW w:w="1559" w:type="dxa"/>
          </w:tcPr>
          <w:p w:rsidR="006C04FB" w:rsidRDefault="006C04FB" w:rsidP="00766F6D">
            <w:r w:rsidRPr="006F14C8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6C04FB" w:rsidRPr="00240252" w:rsidTr="00766F6D">
        <w:trPr>
          <w:trHeight w:val="1925"/>
        </w:trPr>
        <w:tc>
          <w:tcPr>
            <w:tcW w:w="5495" w:type="dxa"/>
          </w:tcPr>
          <w:p w:rsidR="006C04FB" w:rsidRDefault="006C04FB" w:rsidP="00766F6D">
            <w:hyperlink r:id="rId34" w:history="1">
              <w:r w:rsidRPr="000E358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</w:t>
              </w:r>
              <w:proofErr w:type="gramStart"/>
              <w:r w:rsidRPr="000E358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до</w:t>
              </w:r>
              <w:proofErr w:type="gramEnd"/>
              <w:r w:rsidRPr="000E358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…». </w:t>
              </w:r>
            </w:hyperlink>
          </w:p>
          <w:p w:rsidR="006C04FB" w:rsidRPr="000E358C" w:rsidRDefault="006C04FB" w:rsidP="00766F6D">
            <w:pPr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4FB" w:rsidRDefault="006C04FB" w:rsidP="00766F6D">
            <w:pPr>
              <w:jc w:val="bot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proofErr w:type="gramStart"/>
              <w:r w:rsidRPr="001056C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17190074464976224248&amp;text=%D0%BF%D0%B0%D1%81%D1%82%D0%B5%D1%80%D0%BD%D0%B0%D0%BA%20%D0%B2%D0%B5%D1%81%D0%BD%D0%B0%20%D0%B2%20%D0%BB%D0%B5%D1%81%D1%83&amp;path=wizard&amp;parent-reqid=1586948431998378-631374073195302540600324-production-app-host-man-web-yp-308&amp;redircnt=1586948438.1</w:t>
              </w:r>
            </w:hyperlink>
            <w:proofErr w:type="gramEnd"/>
          </w:p>
          <w:p w:rsidR="006C04FB" w:rsidRPr="002F36C1" w:rsidRDefault="006C04FB" w:rsidP="00766F6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ссылке, прочитать стихи Ахматовой в учебнике. </w:t>
            </w:r>
          </w:p>
        </w:tc>
        <w:tc>
          <w:tcPr>
            <w:tcW w:w="1560" w:type="dxa"/>
          </w:tcPr>
          <w:p w:rsidR="006C04FB" w:rsidRDefault="006C04FB" w:rsidP="00766F6D">
            <w:r w:rsidRPr="00A9109B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6C04FB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Выполнить задание. Прочитать стихи</w:t>
            </w:r>
          </w:p>
        </w:tc>
        <w:tc>
          <w:tcPr>
            <w:tcW w:w="1559" w:type="dxa"/>
          </w:tcPr>
          <w:p w:rsidR="006C04FB" w:rsidRDefault="006C04FB" w:rsidP="00766F6D">
            <w:r w:rsidRPr="006F14C8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6C04FB" w:rsidRDefault="006C04FB" w:rsidP="006C04FB">
      <w:pPr>
        <w:rPr>
          <w:rFonts w:ascii="Times New Roman" w:hAnsi="Times New Roman"/>
          <w:sz w:val="24"/>
          <w:szCs w:val="24"/>
        </w:rPr>
      </w:pPr>
    </w:p>
    <w:p w:rsidR="006C04FB" w:rsidRPr="002F36C1" w:rsidRDefault="006C04FB" w:rsidP="006C04FB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2F36C1">
        <w:rPr>
          <w:rFonts w:ascii="Times New Roman" w:hAnsi="Times New Roman"/>
          <w:b/>
          <w:sz w:val="24"/>
          <w:szCs w:val="24"/>
        </w:rPr>
        <w:t>Предмет__родной</w:t>
      </w:r>
      <w:proofErr w:type="spellEnd"/>
      <w:r w:rsidRPr="002F36C1">
        <w:rPr>
          <w:rFonts w:ascii="Times New Roman" w:hAnsi="Times New Roman"/>
          <w:b/>
          <w:sz w:val="24"/>
          <w:szCs w:val="24"/>
        </w:rPr>
        <w:t xml:space="preserve"> язык</w:t>
      </w:r>
    </w:p>
    <w:p w:rsidR="006C04FB" w:rsidRPr="00514E52" w:rsidRDefault="006C04FB" w:rsidP="006C04F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апреля – 30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C04FB" w:rsidRPr="00240252" w:rsidTr="00766F6D">
        <w:tc>
          <w:tcPr>
            <w:tcW w:w="5495" w:type="dxa"/>
            <w:vMerge w:val="restart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C04FB" w:rsidRPr="00240252" w:rsidTr="00766F6D">
        <w:tc>
          <w:tcPr>
            <w:tcW w:w="5495" w:type="dxa"/>
            <w:vMerge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C04FB" w:rsidRPr="00240252" w:rsidTr="00766F6D">
        <w:tc>
          <w:tcPr>
            <w:tcW w:w="5495" w:type="dxa"/>
          </w:tcPr>
          <w:p w:rsidR="006C04FB" w:rsidRDefault="006C04FB" w:rsidP="006C04FB">
            <w:pPr>
              <w:numPr>
                <w:ilvl w:val="0"/>
                <w:numId w:val="3"/>
              </w:numPr>
              <w:ind w:left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C04FB" w:rsidRPr="00842DE2" w:rsidRDefault="006C04FB" w:rsidP="006C04FB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Pr="00842DE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Русский язык в Интернете. Виды преобразования </w:t>
              </w:r>
              <w:r w:rsidRPr="00842DE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lastRenderedPageBreak/>
                <w:t xml:space="preserve">текстов. Разговорная речь. Анекдот, шутка. </w:t>
              </w:r>
            </w:hyperlink>
          </w:p>
          <w:p w:rsidR="006C04FB" w:rsidRPr="00842DE2" w:rsidRDefault="006C04FB" w:rsidP="006C04FB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04FB" w:rsidRPr="00405EBA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E2">
              <w:rPr>
                <w:rFonts w:ascii="Times New Roman" w:hAnsi="Times New Roman"/>
                <w:sz w:val="24"/>
                <w:szCs w:val="24"/>
              </w:rPr>
              <w:lastRenderedPageBreak/>
              <w:t>https://youtu.be/GU7mMAlCfeM</w:t>
            </w:r>
          </w:p>
        </w:tc>
        <w:tc>
          <w:tcPr>
            <w:tcW w:w="2693" w:type="dxa"/>
          </w:tcPr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ссылке. Рассказать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стилях русского языка (письменно)</w:t>
            </w:r>
          </w:p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04FB" w:rsidRDefault="006C04FB" w:rsidP="00766F6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написать сочинение</w:t>
            </w:r>
          </w:p>
        </w:tc>
        <w:tc>
          <w:tcPr>
            <w:tcW w:w="1559" w:type="dxa"/>
          </w:tcPr>
          <w:p w:rsidR="006C04FB" w:rsidRDefault="006C04FB" w:rsidP="00766F6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 апреля</w:t>
            </w:r>
          </w:p>
        </w:tc>
      </w:tr>
    </w:tbl>
    <w:p w:rsidR="006C04FB" w:rsidRDefault="006C04FB" w:rsidP="006C04FB">
      <w:pPr>
        <w:rPr>
          <w:rFonts w:ascii="Times New Roman" w:hAnsi="Times New Roman"/>
          <w:sz w:val="24"/>
          <w:szCs w:val="24"/>
        </w:rPr>
      </w:pPr>
    </w:p>
    <w:p w:rsidR="006C04FB" w:rsidRDefault="006C04FB" w:rsidP="006C04FB">
      <w:pPr>
        <w:rPr>
          <w:rFonts w:ascii="Times New Roman" w:hAnsi="Times New Roman"/>
          <w:sz w:val="24"/>
          <w:szCs w:val="24"/>
        </w:rPr>
      </w:pPr>
    </w:p>
    <w:p w:rsidR="006C04FB" w:rsidRDefault="006C04FB" w:rsidP="006C04F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40252">
        <w:rPr>
          <w:rFonts w:ascii="Times New Roman" w:hAnsi="Times New Roman"/>
          <w:sz w:val="24"/>
          <w:szCs w:val="24"/>
        </w:rPr>
        <w:t>Предмет__</w:t>
      </w:r>
      <w:r>
        <w:rPr>
          <w:rFonts w:ascii="Times New Roman" w:hAnsi="Times New Roman"/>
          <w:sz w:val="24"/>
          <w:szCs w:val="24"/>
        </w:rPr>
        <w:t>родная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литература</w:t>
      </w:r>
    </w:p>
    <w:p w:rsidR="006C04FB" w:rsidRPr="00514E52" w:rsidRDefault="006C04FB" w:rsidP="006C04F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апреля – 30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C04FB" w:rsidRPr="00240252" w:rsidTr="00766F6D">
        <w:tc>
          <w:tcPr>
            <w:tcW w:w="5495" w:type="dxa"/>
            <w:vMerge w:val="restart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C04FB" w:rsidRPr="00240252" w:rsidTr="00766F6D">
        <w:tc>
          <w:tcPr>
            <w:tcW w:w="5495" w:type="dxa"/>
            <w:vMerge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C04FB" w:rsidRPr="00240252" w:rsidRDefault="006C04F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C04FB" w:rsidRPr="00240252" w:rsidTr="00766F6D">
        <w:tc>
          <w:tcPr>
            <w:tcW w:w="5495" w:type="dxa"/>
          </w:tcPr>
          <w:p w:rsidR="006C04FB" w:rsidRPr="00D66EBB" w:rsidRDefault="006C04FB" w:rsidP="006C04FB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Pr="00D66EBB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Малая и большая родина в творчестве Р. А. </w:t>
              </w:r>
              <w:proofErr w:type="spellStart"/>
              <w:r w:rsidRPr="00D66EBB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>Дышаленковой</w:t>
              </w:r>
              <w:proofErr w:type="spellEnd"/>
              <w:r w:rsidRPr="00D66EBB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 </w:t>
              </w:r>
            </w:hyperlink>
          </w:p>
          <w:p w:rsidR="006C04FB" w:rsidRPr="00D66EBB" w:rsidRDefault="006C04FB" w:rsidP="006C04FB">
            <w:pPr>
              <w:numPr>
                <w:ilvl w:val="0"/>
                <w:numId w:val="4"/>
              </w:num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04FB" w:rsidRPr="00405EBA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4FB" w:rsidRDefault="006C04FB" w:rsidP="00766F6D">
            <w:pPr>
              <w:jc w:val="bot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Pr="001056C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https://yandex.ru/video/preview?filmId=14570633333007739311&amp;text=%D1%80%D0%BE%D0%B4%D0%B8%D0%BD%D0%B0%20&amp;path=wizard&amp;parent-reqid=1586948993332472-91950377667739661500240-production-app-host-man-web-yp-55&amp;redircnt=1586948999.1</w:t>
              </w:r>
            </w:hyperlink>
          </w:p>
          <w:p w:rsidR="006C04FB" w:rsidRPr="002F36C1" w:rsidRDefault="006C04FB" w:rsidP="00766F6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04FB" w:rsidRPr="00DF1F76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76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F1F7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F1F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творчестве 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Дышаленковой</w:t>
            </w:r>
            <w:proofErr w:type="spellEnd"/>
          </w:p>
        </w:tc>
        <w:tc>
          <w:tcPr>
            <w:tcW w:w="1560" w:type="dxa"/>
          </w:tcPr>
          <w:p w:rsidR="006C04FB" w:rsidRPr="00DF1F76" w:rsidRDefault="006C04F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6C04FB" w:rsidRPr="00DF1F76" w:rsidRDefault="006C04FB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76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F1F7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F1F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творчестве 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Дышаленковой</w:t>
            </w:r>
            <w:proofErr w:type="spellEnd"/>
          </w:p>
        </w:tc>
        <w:tc>
          <w:tcPr>
            <w:tcW w:w="1559" w:type="dxa"/>
          </w:tcPr>
          <w:p w:rsidR="006C04FB" w:rsidRDefault="006C04FB" w:rsidP="00766F6D"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6C04FB" w:rsidRDefault="006C04FB" w:rsidP="006C04FB">
      <w:pPr>
        <w:rPr>
          <w:rFonts w:ascii="Times New Roman" w:hAnsi="Times New Roman"/>
          <w:sz w:val="24"/>
          <w:szCs w:val="24"/>
        </w:rPr>
      </w:pPr>
    </w:p>
    <w:p w:rsidR="006C04FB" w:rsidRPr="004430E6" w:rsidRDefault="006C04FB" w:rsidP="006C04FB">
      <w:pPr>
        <w:spacing w:after="0"/>
        <w:rPr>
          <w:rFonts w:ascii="Times New Roman" w:hAnsi="Times New Roman"/>
          <w:b/>
        </w:rPr>
      </w:pPr>
      <w:r w:rsidRPr="004430E6">
        <w:rPr>
          <w:rFonts w:ascii="Times New Roman" w:hAnsi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C04FB" w:rsidRPr="005B1498" w:rsidTr="00766F6D">
        <w:tc>
          <w:tcPr>
            <w:tcW w:w="5495" w:type="dxa"/>
            <w:vMerge w:val="restart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6C04FB" w:rsidRPr="005B1498" w:rsidTr="00766F6D">
        <w:tc>
          <w:tcPr>
            <w:tcW w:w="5495" w:type="dxa"/>
            <w:vMerge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6C04FB" w:rsidRPr="005B1498" w:rsidTr="00766F6D">
        <w:tc>
          <w:tcPr>
            <w:tcW w:w="5495" w:type="dxa"/>
          </w:tcPr>
          <w:p w:rsidR="006C04FB" w:rsidRPr="005B1498" w:rsidRDefault="006C04FB" w:rsidP="00766F6D">
            <w:pPr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Инфекции, передавае</w:t>
            </w:r>
            <w:r>
              <w:rPr>
                <w:rFonts w:ascii="Times New Roman" w:hAnsi="Times New Roman"/>
              </w:rPr>
              <w:t>мые половым путем.</w:t>
            </w:r>
          </w:p>
        </w:tc>
        <w:tc>
          <w:tcPr>
            <w:tcW w:w="3260" w:type="dxa"/>
          </w:tcPr>
          <w:p w:rsidR="006C04FB" w:rsidRPr="005B1498" w:rsidRDefault="006C04FB" w:rsidP="00766F6D">
            <w:pPr>
              <w:jc w:val="both"/>
              <w:rPr>
                <w:rFonts w:ascii="Times New Roman" w:hAnsi="Times New Roman"/>
              </w:rPr>
            </w:pPr>
            <w:hyperlink r:id="rId39" w:history="1">
              <w:r w:rsidRPr="004718C1">
                <w:rPr>
                  <w:rStyle w:val="a4"/>
                  <w:rFonts w:ascii="Times New Roman" w:hAnsi="Times New Roman"/>
                </w:rPr>
                <w:t>https://infourok.ru/prezentaciya-k-uroku-po-obzh-infekcii-peredavaemie-polovim-putyom-klass-835461.html</w:t>
              </w:r>
            </w:hyperlink>
          </w:p>
        </w:tc>
        <w:tc>
          <w:tcPr>
            <w:tcW w:w="2693" w:type="dxa"/>
          </w:tcPr>
          <w:p w:rsidR="006C04FB" w:rsidRPr="005B1498" w:rsidRDefault="006C04FB" w:rsidP="00766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в </w:t>
            </w:r>
            <w:proofErr w:type="spellStart"/>
            <w:r>
              <w:rPr>
                <w:rFonts w:ascii="Times New Roman" w:hAnsi="Times New Roman"/>
              </w:rPr>
              <w:t>тетрадь</w:t>
            </w:r>
            <w:r w:rsidRPr="004718C1">
              <w:rPr>
                <w:rFonts w:ascii="Times New Roman" w:hAnsi="Times New Roman"/>
              </w:rPr>
              <w:t>УК</w:t>
            </w:r>
            <w:proofErr w:type="spellEnd"/>
            <w:r w:rsidRPr="004718C1">
              <w:rPr>
                <w:rFonts w:ascii="Times New Roman" w:hAnsi="Times New Roman"/>
              </w:rPr>
              <w:t xml:space="preserve"> РФ Статья 122. Заражение ВИЧ-инфекцией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6C04FB" w:rsidRPr="005B1498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6C04FB" w:rsidRPr="005B1498" w:rsidRDefault="006C04FB" w:rsidP="00766F6D">
            <w:pPr>
              <w:jc w:val="both"/>
              <w:rPr>
                <w:rFonts w:ascii="Times New Roman" w:hAnsi="Times New Roman"/>
              </w:rPr>
            </w:pPr>
            <w:r w:rsidRPr="00463931">
              <w:rPr>
                <w:rFonts w:ascii="Times New Roman" w:hAnsi="Times New Roman"/>
                <w:lang w:val="en-US"/>
              </w:rPr>
              <w:t>VK</w:t>
            </w:r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майл</w:t>
            </w:r>
            <w:proofErr w:type="spellEnd"/>
            <w:r w:rsidRPr="00463931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6C04FB" w:rsidRPr="005B1498" w:rsidRDefault="006C04FB" w:rsidP="00766F6D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6C04FB" w:rsidRPr="005B1498" w:rsidRDefault="006C04FB" w:rsidP="006C04FB">
      <w:pPr>
        <w:rPr>
          <w:rFonts w:ascii="Times New Roman" w:hAnsi="Times New Roman"/>
        </w:rPr>
      </w:pPr>
    </w:p>
    <w:p w:rsidR="006C04FB" w:rsidRPr="006C04FB" w:rsidRDefault="006C04FB" w:rsidP="006C04FB">
      <w:pPr>
        <w:spacing w:after="0"/>
        <w:rPr>
          <w:rFonts w:ascii="Times New Roman" w:hAnsi="Times New Roman"/>
          <w:b/>
        </w:rPr>
      </w:pPr>
      <w:r w:rsidRPr="006C04FB">
        <w:rPr>
          <w:rFonts w:ascii="Times New Roman" w:hAnsi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C04FB" w:rsidRPr="00E77307" w:rsidTr="00766F6D">
        <w:tc>
          <w:tcPr>
            <w:tcW w:w="5495" w:type="dxa"/>
            <w:vMerge w:val="restart"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ЭОР</w:t>
            </w:r>
          </w:p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Консультация</w:t>
            </w:r>
          </w:p>
        </w:tc>
      </w:tr>
      <w:tr w:rsidR="006C04FB" w:rsidRPr="00E77307" w:rsidTr="00766F6D">
        <w:tc>
          <w:tcPr>
            <w:tcW w:w="5495" w:type="dxa"/>
            <w:vMerge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6C04FB" w:rsidRPr="00E77307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сроки</w:t>
            </w:r>
          </w:p>
        </w:tc>
      </w:tr>
      <w:tr w:rsidR="006C04FB" w:rsidRPr="00E77307" w:rsidTr="00766F6D">
        <w:tc>
          <w:tcPr>
            <w:tcW w:w="5495" w:type="dxa"/>
          </w:tcPr>
          <w:p w:rsidR="006C04FB" w:rsidRPr="00E77307" w:rsidRDefault="006C04FB" w:rsidP="00766F6D">
            <w:pPr>
              <w:rPr>
                <w:rFonts w:ascii="Times New Roman" w:hAnsi="Times New Roman"/>
              </w:rPr>
            </w:pPr>
            <w:r w:rsidRPr="009F7F8C">
              <w:rPr>
                <w:rFonts w:ascii="Times New Roman" w:hAnsi="Times New Roman"/>
              </w:rPr>
              <w:t xml:space="preserve">Техника остановки опускающегося </w:t>
            </w:r>
            <w:r>
              <w:rPr>
                <w:rFonts w:ascii="Times New Roman" w:hAnsi="Times New Roman"/>
              </w:rPr>
              <w:t xml:space="preserve">мяча внутренней стороной стопы </w:t>
            </w:r>
          </w:p>
        </w:tc>
        <w:tc>
          <w:tcPr>
            <w:tcW w:w="3260" w:type="dxa"/>
          </w:tcPr>
          <w:p w:rsidR="006C04FB" w:rsidRPr="00092235" w:rsidRDefault="006C04FB" w:rsidP="00766F6D">
            <w:pPr>
              <w:jc w:val="both"/>
              <w:rPr>
                <w:rFonts w:ascii="Times New Roman" w:hAnsi="Times New Roman"/>
              </w:rPr>
            </w:pPr>
            <w:hyperlink r:id="rId40" w:history="1">
              <w:r w:rsidRPr="001056C5">
                <w:rPr>
                  <w:rStyle w:val="a4"/>
                  <w:rFonts w:ascii="Times New Roman" w:hAnsi="Times New Roman"/>
                </w:rPr>
                <w:t>https://fb.ru/misc/i/gallery/14550/2356645.jpg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6C04FB" w:rsidRPr="00092235" w:rsidRDefault="006C04FB" w:rsidP="00766F6D">
            <w:pPr>
              <w:rPr>
                <w:rFonts w:ascii="Times New Roman" w:hAnsi="Times New Roman"/>
              </w:rPr>
            </w:pPr>
            <w:r w:rsidRPr="007F084C">
              <w:rPr>
                <w:rFonts w:ascii="Times New Roman" w:hAnsi="Times New Roman"/>
              </w:rPr>
              <w:t>Самостоятельное выполнение отжим</w:t>
            </w:r>
            <w:r>
              <w:rPr>
                <w:rFonts w:ascii="Times New Roman" w:hAnsi="Times New Roman"/>
              </w:rPr>
              <w:t xml:space="preserve">аний от пола </w:t>
            </w:r>
            <w:proofErr w:type="spellStart"/>
            <w:r>
              <w:rPr>
                <w:rFonts w:ascii="Times New Roman" w:hAnsi="Times New Roman"/>
              </w:rPr>
              <w:t>изи.п</w:t>
            </w:r>
            <w:proofErr w:type="spellEnd"/>
            <w:r>
              <w:rPr>
                <w:rFonts w:ascii="Times New Roman" w:hAnsi="Times New Roman"/>
              </w:rPr>
              <w:t xml:space="preserve">.: упор лежа. </w:t>
            </w:r>
            <w:r>
              <w:rPr>
                <w:rFonts w:ascii="Times New Roman" w:hAnsi="Times New Roman"/>
              </w:rPr>
              <w:lastRenderedPageBreak/>
              <w:t>В</w:t>
            </w:r>
            <w:r w:rsidRPr="007F084C"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чение дня сделать 100 отжиманий. З</w:t>
            </w:r>
            <w:r w:rsidRPr="007F084C">
              <w:rPr>
                <w:rFonts w:ascii="Times New Roman" w:hAnsi="Times New Roman"/>
              </w:rPr>
              <w:t>а один подход можно делать не менее 10 раз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6C04FB" w:rsidRPr="00A33146" w:rsidRDefault="006C04FB" w:rsidP="00766F6D">
            <w:pPr>
              <w:jc w:val="center"/>
              <w:rPr>
                <w:rFonts w:ascii="Times New Roman" w:hAnsi="Times New Roman"/>
              </w:rPr>
            </w:pPr>
            <w:r w:rsidRPr="00A33146">
              <w:rPr>
                <w:rFonts w:ascii="Times New Roman" w:hAnsi="Times New Roman"/>
              </w:rPr>
              <w:lastRenderedPageBreak/>
              <w:t>30.04.2020г.</w:t>
            </w:r>
          </w:p>
          <w:p w:rsidR="006C04FB" w:rsidRPr="00092235" w:rsidRDefault="006C04FB" w:rsidP="00766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04FB" w:rsidRPr="00BC02C3" w:rsidRDefault="006C04FB" w:rsidP="00766F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VK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ветсап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майл</w:t>
            </w:r>
            <w:proofErr w:type="spellEnd"/>
            <w:r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6C04FB" w:rsidRPr="00E77307" w:rsidRDefault="006C04FB" w:rsidP="00766F6D">
            <w:pPr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В течение недели</w:t>
            </w:r>
          </w:p>
        </w:tc>
      </w:tr>
      <w:tr w:rsidR="006C04FB" w:rsidRPr="00E77307" w:rsidTr="00766F6D">
        <w:tc>
          <w:tcPr>
            <w:tcW w:w="5495" w:type="dxa"/>
          </w:tcPr>
          <w:p w:rsidR="006C04FB" w:rsidRPr="00E77307" w:rsidRDefault="006C04FB" w:rsidP="00766F6D">
            <w:pPr>
              <w:rPr>
                <w:rFonts w:ascii="Times New Roman" w:hAnsi="Times New Roman"/>
              </w:rPr>
            </w:pPr>
            <w:r w:rsidRPr="009F7F8C">
              <w:rPr>
                <w:rFonts w:ascii="Times New Roman" w:hAnsi="Times New Roman"/>
              </w:rPr>
              <w:lastRenderedPageBreak/>
              <w:t>Технико-тактические действия в защите и нападении.</w:t>
            </w:r>
          </w:p>
        </w:tc>
        <w:tc>
          <w:tcPr>
            <w:tcW w:w="3260" w:type="dxa"/>
          </w:tcPr>
          <w:p w:rsidR="006C04FB" w:rsidRPr="00092235" w:rsidRDefault="006C04FB" w:rsidP="00766F6D">
            <w:pPr>
              <w:jc w:val="both"/>
              <w:rPr>
                <w:rFonts w:ascii="Times New Roman" w:hAnsi="Times New Roman"/>
              </w:rPr>
            </w:pPr>
            <w:hyperlink r:id="rId41" w:history="1">
              <w:r w:rsidRPr="001056C5">
                <w:rPr>
                  <w:rStyle w:val="a4"/>
                  <w:rFonts w:ascii="Times New Roman" w:hAnsi="Times New Roman"/>
                </w:rPr>
                <w:t>https://fb.ru/misc/i/gallery/14550/2356645.jpg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6C04FB" w:rsidRPr="00092235" w:rsidRDefault="006C04FB" w:rsidP="00766F6D">
            <w:pPr>
              <w:rPr>
                <w:rFonts w:ascii="Times New Roman" w:hAnsi="Times New Roman"/>
              </w:rPr>
            </w:pPr>
            <w:r w:rsidRPr="007F084C">
              <w:rPr>
                <w:rFonts w:ascii="Times New Roman" w:hAnsi="Times New Roman"/>
              </w:rPr>
              <w:t>Самостоятельное выполнение отжим</w:t>
            </w:r>
            <w:r>
              <w:rPr>
                <w:rFonts w:ascii="Times New Roman" w:hAnsi="Times New Roman"/>
              </w:rPr>
              <w:t xml:space="preserve">аний от пола </w:t>
            </w:r>
            <w:proofErr w:type="spellStart"/>
            <w:r>
              <w:rPr>
                <w:rFonts w:ascii="Times New Roman" w:hAnsi="Times New Roman"/>
              </w:rPr>
              <w:t>изи.п</w:t>
            </w:r>
            <w:proofErr w:type="spellEnd"/>
            <w:r>
              <w:rPr>
                <w:rFonts w:ascii="Times New Roman" w:hAnsi="Times New Roman"/>
              </w:rPr>
              <w:t>.: упор лежа. В</w:t>
            </w:r>
            <w:r w:rsidRPr="007F084C"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чение дня сделать 100 отжиманий. З</w:t>
            </w:r>
            <w:r w:rsidRPr="007F084C">
              <w:rPr>
                <w:rFonts w:ascii="Times New Roman" w:hAnsi="Times New Roman"/>
              </w:rPr>
              <w:t>а один подход можно делать не менее 10 раз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6C04FB" w:rsidRPr="00092235" w:rsidRDefault="006C04FB" w:rsidP="00766F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6C04FB" w:rsidRDefault="006C04FB" w:rsidP="00766F6D">
            <w:pPr>
              <w:jc w:val="center"/>
            </w:pPr>
            <w:r w:rsidRPr="00AD61E5">
              <w:rPr>
                <w:rFonts w:ascii="Times New Roman" w:hAnsi="Times New Roman"/>
                <w:lang w:val="en-US"/>
              </w:rPr>
              <w:t>VK</w:t>
            </w:r>
            <w:r w:rsidRPr="00AD61E5">
              <w:rPr>
                <w:rFonts w:ascii="Times New Roman" w:hAnsi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/>
              </w:rPr>
              <w:t>майл</w:t>
            </w:r>
            <w:proofErr w:type="spellEnd"/>
            <w:r w:rsidRPr="00AD61E5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6C04FB" w:rsidRPr="00E77307" w:rsidRDefault="006C04FB" w:rsidP="00766F6D">
            <w:pPr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В течение недели</w:t>
            </w:r>
          </w:p>
        </w:tc>
      </w:tr>
      <w:tr w:rsidR="006C04FB" w:rsidRPr="00E77307" w:rsidTr="00766F6D">
        <w:tc>
          <w:tcPr>
            <w:tcW w:w="5495" w:type="dxa"/>
          </w:tcPr>
          <w:p w:rsidR="006C04FB" w:rsidRPr="00E77307" w:rsidRDefault="006C04FB" w:rsidP="00766F6D">
            <w:pPr>
              <w:rPr>
                <w:rFonts w:ascii="Times New Roman" w:hAnsi="Times New Roman"/>
              </w:rPr>
            </w:pPr>
            <w:r w:rsidRPr="009F7F8C">
              <w:rPr>
                <w:rFonts w:ascii="Times New Roman" w:hAnsi="Times New Roman"/>
              </w:rPr>
              <w:t>Специальные упражнения для развития физических качеств футболиста.</w:t>
            </w:r>
          </w:p>
        </w:tc>
        <w:tc>
          <w:tcPr>
            <w:tcW w:w="3260" w:type="dxa"/>
          </w:tcPr>
          <w:p w:rsidR="006C04FB" w:rsidRPr="005F7316" w:rsidRDefault="006C04FB" w:rsidP="00766F6D">
            <w:pPr>
              <w:rPr>
                <w:rFonts w:ascii="Times New Roman" w:hAnsi="Times New Roman"/>
              </w:rPr>
            </w:pPr>
            <w:hyperlink r:id="rId42" w:history="1">
              <w:r w:rsidRPr="001056C5">
                <w:rPr>
                  <w:rStyle w:val="a4"/>
                  <w:rFonts w:ascii="Times New Roman" w:hAnsi="Times New Roman"/>
                </w:rPr>
                <w:t>https://www.gto.ru/#gto-method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6C04FB" w:rsidRPr="005F7316" w:rsidRDefault="006C04FB" w:rsidP="00766F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Просмотр методических рекомендаций (видеосюжеты) о том, как выполнять различные упражнения для сдачи нормативов ГТО.</w:t>
            </w:r>
          </w:p>
        </w:tc>
        <w:tc>
          <w:tcPr>
            <w:tcW w:w="1560" w:type="dxa"/>
          </w:tcPr>
          <w:p w:rsidR="006C04FB" w:rsidRPr="00DB63C8" w:rsidRDefault="006C04FB" w:rsidP="00766F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6C04FB" w:rsidRDefault="006C04FB" w:rsidP="00766F6D">
            <w:pPr>
              <w:jc w:val="center"/>
            </w:pPr>
            <w:r w:rsidRPr="00AD61E5">
              <w:rPr>
                <w:rFonts w:ascii="Times New Roman" w:hAnsi="Times New Roman"/>
                <w:lang w:val="en-US"/>
              </w:rPr>
              <w:t>VK</w:t>
            </w:r>
            <w:r w:rsidRPr="00AD61E5">
              <w:rPr>
                <w:rFonts w:ascii="Times New Roman" w:hAnsi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/>
              </w:rPr>
              <w:t>майл</w:t>
            </w:r>
            <w:proofErr w:type="spellEnd"/>
            <w:r w:rsidRPr="00AD61E5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6C04FB" w:rsidRPr="00E77307" w:rsidRDefault="006C04FB" w:rsidP="00766F6D">
            <w:pPr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6C04FB" w:rsidRPr="005B1498" w:rsidRDefault="006C04FB" w:rsidP="006C04FB">
      <w:pPr>
        <w:rPr>
          <w:rFonts w:ascii="Times New Roman" w:hAnsi="Times New Roman"/>
        </w:rPr>
      </w:pPr>
    </w:p>
    <w:p w:rsidR="006C04FB" w:rsidRPr="005B1498" w:rsidRDefault="006C04FB" w:rsidP="006C04FB">
      <w:pPr>
        <w:spacing w:after="0" w:line="240" w:lineRule="auto"/>
        <w:jc w:val="center"/>
        <w:rPr>
          <w:rFonts w:ascii="Times New Roman" w:hAnsi="Times New Roman"/>
        </w:rPr>
      </w:pPr>
    </w:p>
    <w:p w:rsidR="006C04FB" w:rsidRPr="003E2131" w:rsidRDefault="006C04FB" w:rsidP="006C04FB">
      <w:pPr>
        <w:tabs>
          <w:tab w:val="left" w:pos="4074"/>
        </w:tabs>
        <w:spacing w:after="0"/>
        <w:rPr>
          <w:rFonts w:ascii="Times New Roman" w:hAnsi="Times New Roman"/>
          <w:b/>
          <w:sz w:val="28"/>
          <w:szCs w:val="28"/>
        </w:rPr>
      </w:pPr>
      <w:r w:rsidRPr="003E2131">
        <w:rPr>
          <w:rFonts w:ascii="Times New Roman" w:hAnsi="Times New Roman"/>
          <w:b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C04FB" w:rsidRPr="009A7B20" w:rsidTr="00766F6D">
        <w:tc>
          <w:tcPr>
            <w:tcW w:w="5495" w:type="dxa"/>
            <w:vMerge w:val="restart"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6C04FB" w:rsidRPr="009A7B20" w:rsidTr="00766F6D">
        <w:tc>
          <w:tcPr>
            <w:tcW w:w="5495" w:type="dxa"/>
            <w:vMerge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C04FB" w:rsidRPr="009A7B20" w:rsidTr="00766F6D">
        <w:tc>
          <w:tcPr>
            <w:tcW w:w="5495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Потоки энергии и пищевые цепи, круговорот химических элементов.</w:t>
            </w:r>
          </w:p>
        </w:tc>
        <w:tc>
          <w:tcPr>
            <w:tcW w:w="3260" w:type="dxa"/>
          </w:tcPr>
          <w:p w:rsidR="006C04FB" w:rsidRPr="00F66B25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43" w:tgtFrame="_blank" w:history="1">
              <w:r w:rsidRPr="00F66B25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https://youtu.be/PnOiu0djf_I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 Просмотрите видео.</w:t>
            </w:r>
          </w:p>
        </w:tc>
        <w:tc>
          <w:tcPr>
            <w:tcW w:w="2693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 ответьте на вопросы письменно. Стр.171 вопросы №1,2. Выполните письменно рубрику «Подумайте»</w:t>
            </w:r>
          </w:p>
        </w:tc>
        <w:tc>
          <w:tcPr>
            <w:tcW w:w="1560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559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6C04FB" w:rsidRPr="009A7B20" w:rsidTr="00766F6D">
        <w:tc>
          <w:tcPr>
            <w:tcW w:w="5495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Искусственные экосистемы.</w:t>
            </w:r>
          </w:p>
        </w:tc>
        <w:tc>
          <w:tcPr>
            <w:tcW w:w="3260" w:type="dxa"/>
          </w:tcPr>
          <w:p w:rsidR="006C04FB" w:rsidRPr="00F66B25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44" w:tgtFrame="_blank" w:tooltip="Поделиться ссылкой" w:history="1">
              <w:r w:rsidRPr="00F66B25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https://youtu.be/JuKllE8Xx_U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 Посмотрите видео.</w:t>
            </w:r>
          </w:p>
        </w:tc>
        <w:tc>
          <w:tcPr>
            <w:tcW w:w="2693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просмотра видео ответьте на вопросы письменно. Стр.173 вопросы №1,2. Выполните письменно рубрику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«Подумайте»</w:t>
            </w:r>
          </w:p>
        </w:tc>
        <w:tc>
          <w:tcPr>
            <w:tcW w:w="1560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30.04.2020</w:t>
            </w:r>
          </w:p>
        </w:tc>
        <w:tc>
          <w:tcPr>
            <w:tcW w:w="1559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C04FB" w:rsidRPr="009A7B20" w:rsidRDefault="006C04FB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</w:tr>
    </w:tbl>
    <w:p w:rsidR="006C04FB" w:rsidRPr="00752300" w:rsidRDefault="006C04FB" w:rsidP="006C04FB">
      <w:pPr>
        <w:tabs>
          <w:tab w:val="left" w:pos="4074"/>
        </w:tabs>
        <w:rPr>
          <w:rFonts w:ascii="Times New Roman" w:hAnsi="Times New Roman"/>
          <w:sz w:val="28"/>
          <w:szCs w:val="28"/>
        </w:rPr>
      </w:pPr>
      <w:r w:rsidRPr="00752300">
        <w:rPr>
          <w:rFonts w:ascii="Times New Roman" w:hAnsi="Times New Roman"/>
          <w:sz w:val="28"/>
          <w:szCs w:val="28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752300"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 w:rsidRPr="00752300">
        <w:rPr>
          <w:rFonts w:ascii="Times New Roman" w:hAnsi="Times New Roman"/>
          <w:sz w:val="28"/>
          <w:szCs w:val="28"/>
        </w:rPr>
        <w:t>.(</w:t>
      </w:r>
      <w:proofErr w:type="gramEnd"/>
      <w:r w:rsidRPr="00752300">
        <w:rPr>
          <w:rFonts w:ascii="Times New Roman" w:hAnsi="Times New Roman"/>
          <w:sz w:val="28"/>
          <w:szCs w:val="28"/>
        </w:rPr>
        <w:t xml:space="preserve">срок сдачи работы  </w:t>
      </w:r>
      <w:r>
        <w:rPr>
          <w:rFonts w:ascii="Times New Roman" w:hAnsi="Times New Roman"/>
          <w:color w:val="FF0000"/>
          <w:sz w:val="28"/>
          <w:szCs w:val="28"/>
        </w:rPr>
        <w:t>28</w:t>
      </w:r>
      <w:r w:rsidRPr="00752300">
        <w:rPr>
          <w:rFonts w:ascii="Times New Roman" w:hAnsi="Times New Roman"/>
          <w:color w:val="FF0000"/>
          <w:sz w:val="28"/>
          <w:szCs w:val="28"/>
        </w:rPr>
        <w:t>.04.2020</w:t>
      </w:r>
      <w:r w:rsidRPr="00752300">
        <w:rPr>
          <w:rFonts w:ascii="Times New Roman" w:hAnsi="Times New Roman"/>
          <w:sz w:val="28"/>
          <w:szCs w:val="28"/>
        </w:rPr>
        <w:t>)</w:t>
      </w:r>
    </w:p>
    <w:p w:rsidR="006C04FB" w:rsidRDefault="006C04FB" w:rsidP="006C04FB">
      <w:pPr>
        <w:tabs>
          <w:tab w:val="left" w:pos="4074"/>
        </w:tabs>
        <w:spacing w:after="0"/>
        <w:rPr>
          <w:rFonts w:ascii="Times New Roman" w:hAnsi="Times New Roman"/>
          <w:sz w:val="28"/>
          <w:szCs w:val="28"/>
        </w:rPr>
      </w:pPr>
      <w:r w:rsidRPr="000F37BD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0F37BD"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 w:rsidRPr="000F37BD">
        <w:rPr>
          <w:rFonts w:ascii="Times New Roman" w:hAnsi="Times New Roman"/>
          <w:sz w:val="28"/>
          <w:szCs w:val="28"/>
        </w:rPr>
        <w:t>.(</w:t>
      </w:r>
      <w:proofErr w:type="gramEnd"/>
      <w:r w:rsidRPr="000F37BD">
        <w:rPr>
          <w:rFonts w:ascii="Times New Roman" w:hAnsi="Times New Roman"/>
          <w:sz w:val="28"/>
          <w:szCs w:val="28"/>
        </w:rPr>
        <w:t xml:space="preserve">срок сдачи работы  </w:t>
      </w:r>
      <w:r>
        <w:rPr>
          <w:rFonts w:ascii="Times New Roman" w:hAnsi="Times New Roman"/>
          <w:color w:val="FF0000"/>
          <w:sz w:val="28"/>
          <w:szCs w:val="28"/>
        </w:rPr>
        <w:t>30</w:t>
      </w:r>
      <w:r w:rsidRPr="000F37BD">
        <w:rPr>
          <w:rFonts w:ascii="Times New Roman" w:hAnsi="Times New Roman"/>
          <w:color w:val="FF0000"/>
          <w:sz w:val="28"/>
          <w:szCs w:val="28"/>
        </w:rPr>
        <w:t>.04.2020</w:t>
      </w:r>
      <w:r w:rsidRPr="000F37BD">
        <w:rPr>
          <w:rFonts w:ascii="Times New Roman" w:hAnsi="Times New Roman"/>
          <w:sz w:val="28"/>
          <w:szCs w:val="28"/>
        </w:rPr>
        <w:t>)</w:t>
      </w:r>
    </w:p>
    <w:p w:rsidR="006C04FB" w:rsidRPr="000F37BD" w:rsidRDefault="006C04FB" w:rsidP="006C04FB">
      <w:pPr>
        <w:tabs>
          <w:tab w:val="left" w:pos="4074"/>
        </w:tabs>
        <w:spacing w:after="0"/>
        <w:rPr>
          <w:rFonts w:ascii="Times New Roman" w:hAnsi="Times New Roman"/>
          <w:sz w:val="28"/>
          <w:szCs w:val="28"/>
        </w:rPr>
      </w:pPr>
    </w:p>
    <w:p w:rsidR="006C04FB" w:rsidRPr="003E2131" w:rsidRDefault="006C04FB" w:rsidP="006C04FB">
      <w:pPr>
        <w:spacing w:after="0"/>
        <w:rPr>
          <w:rFonts w:ascii="Times New Roman" w:hAnsi="Times New Roman"/>
          <w:b/>
          <w:sz w:val="28"/>
          <w:szCs w:val="28"/>
        </w:rPr>
      </w:pPr>
      <w:r w:rsidRPr="003E2131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131">
        <w:rPr>
          <w:rFonts w:ascii="Times New Roman" w:hAnsi="Times New Roman"/>
          <w:b/>
          <w:sz w:val="28"/>
          <w:szCs w:val="28"/>
        </w:rPr>
        <w:t>Химия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C04FB" w:rsidRPr="009A7B20" w:rsidTr="00766F6D">
        <w:tc>
          <w:tcPr>
            <w:tcW w:w="5495" w:type="dxa"/>
            <w:vMerge w:val="restart"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6C04FB" w:rsidRPr="009A7B20" w:rsidTr="00766F6D">
        <w:tc>
          <w:tcPr>
            <w:tcW w:w="5495" w:type="dxa"/>
            <w:vMerge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6C04FB" w:rsidRPr="009A7B20" w:rsidRDefault="006C04F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C04FB" w:rsidRPr="009A7B20" w:rsidTr="00766F6D">
        <w:tc>
          <w:tcPr>
            <w:tcW w:w="5495" w:type="dxa"/>
          </w:tcPr>
          <w:p w:rsidR="006C04FB" w:rsidRPr="001454F5" w:rsidRDefault="006C04FB" w:rsidP="00766F6D">
            <w:pPr>
              <w:spacing w:after="160"/>
              <w:rPr>
                <w:rFonts w:ascii="Times New Roman" w:hAnsi="Times New Roman"/>
                <w:sz w:val="26"/>
                <w:szCs w:val="26"/>
              </w:rPr>
            </w:pPr>
            <w:r w:rsidRPr="001454F5">
              <w:rPr>
                <w:rFonts w:ascii="Times New Roman" w:hAnsi="Times New Roman"/>
                <w:sz w:val="26"/>
                <w:szCs w:val="26"/>
              </w:rPr>
              <w:t>Химическая организация планеты Земля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6C04FB" w:rsidRPr="00D617A2" w:rsidRDefault="006C04FB" w:rsidP="00766F6D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45" w:tgtFrame="_blank" w:history="1">
              <w:r w:rsidRPr="00D617A2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https://youtu.be/glY1Bz8w1IY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 Посмотреть видео.</w:t>
            </w:r>
          </w:p>
        </w:tc>
        <w:tc>
          <w:tcPr>
            <w:tcW w:w="2693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559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6C04FB" w:rsidRPr="009A7B20" w:rsidTr="00766F6D">
        <w:tc>
          <w:tcPr>
            <w:tcW w:w="5495" w:type="dxa"/>
          </w:tcPr>
          <w:p w:rsidR="006C04FB" w:rsidRPr="001454F5" w:rsidRDefault="006C04FB" w:rsidP="00766F6D">
            <w:pPr>
              <w:spacing w:after="160"/>
              <w:rPr>
                <w:rFonts w:ascii="Times New Roman" w:hAnsi="Times New Roman"/>
                <w:sz w:val="26"/>
                <w:szCs w:val="26"/>
              </w:rPr>
            </w:pPr>
            <w:r w:rsidRPr="001454F5">
              <w:rPr>
                <w:rFonts w:ascii="Times New Roman" w:hAnsi="Times New Roman"/>
                <w:sz w:val="26"/>
                <w:szCs w:val="26"/>
              </w:rPr>
              <w:t>Охрана окружающей среды от химического загрязнения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6C04FB" w:rsidRPr="00D617A2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6" w:tgtFrame="_blank" w:tooltip="Поделиться ссылкой" w:history="1">
              <w:r w:rsidRPr="00D617A2">
                <w:rPr>
                  <w:rStyle w:val="a4"/>
                  <w:rFonts w:ascii="Times New Roman" w:hAnsi="Times New Roman"/>
                  <w:spacing w:val="19"/>
                  <w:sz w:val="28"/>
                  <w:szCs w:val="28"/>
                </w:rPr>
                <w:t>https://youtu.be/AYARtgoqcxI</w:t>
              </w:r>
              <w:proofErr w:type="gramStart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осмотреть видео.</w:t>
            </w:r>
          </w:p>
        </w:tc>
        <w:tc>
          <w:tcPr>
            <w:tcW w:w="2693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Стр.201 рубрика «примените свои знания» вопрос №6, 7 письменно </w:t>
            </w:r>
          </w:p>
        </w:tc>
        <w:tc>
          <w:tcPr>
            <w:tcW w:w="1560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1559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</w:tr>
      <w:tr w:rsidR="006C04FB" w:rsidRPr="009A7B20" w:rsidTr="00766F6D">
        <w:tc>
          <w:tcPr>
            <w:tcW w:w="5495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04FB" w:rsidRPr="009A7B20" w:rsidRDefault="006C04F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4FB" w:rsidRPr="009A7B20" w:rsidRDefault="006C04FB" w:rsidP="006C04FB">
      <w:pPr>
        <w:spacing w:after="0"/>
        <w:rPr>
          <w:rFonts w:ascii="Times New Roman" w:hAnsi="Times New Roman"/>
          <w:sz w:val="28"/>
          <w:szCs w:val="28"/>
        </w:rPr>
      </w:pPr>
    </w:p>
    <w:p w:rsidR="006C04FB" w:rsidRDefault="006C04FB" w:rsidP="006C04FB">
      <w:pPr>
        <w:rPr>
          <w:rFonts w:ascii="Times New Roman" w:hAnsi="Times New Roman"/>
          <w:sz w:val="28"/>
          <w:szCs w:val="28"/>
        </w:rPr>
      </w:pPr>
      <w:r w:rsidRPr="00F7457E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ил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 28</w:t>
      </w:r>
      <w:r w:rsidRPr="00F7457E">
        <w:rPr>
          <w:rFonts w:ascii="Times New Roman" w:hAnsi="Times New Roman"/>
          <w:sz w:val="28"/>
          <w:szCs w:val="28"/>
        </w:rPr>
        <w:t>.04.2020)</w:t>
      </w:r>
    </w:p>
    <w:p w:rsidR="006C04FB" w:rsidRPr="00F7457E" w:rsidRDefault="006C04FB" w:rsidP="006C04FB">
      <w:pPr>
        <w:rPr>
          <w:rFonts w:ascii="Times New Roman" w:hAnsi="Times New Roman"/>
          <w:sz w:val="28"/>
          <w:szCs w:val="28"/>
        </w:rPr>
      </w:pPr>
    </w:p>
    <w:p w:rsidR="006C04FB" w:rsidRPr="00F7457E" w:rsidRDefault="006C04FB" w:rsidP="006C04FB">
      <w:pPr>
        <w:rPr>
          <w:rFonts w:ascii="Times New Roman" w:hAnsi="Times New Roman"/>
          <w:sz w:val="28"/>
          <w:szCs w:val="28"/>
        </w:rPr>
      </w:pPr>
      <w:r w:rsidRPr="00F7457E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</w:t>
      </w:r>
      <w:r>
        <w:rPr>
          <w:rFonts w:ascii="Times New Roman" w:hAnsi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02.05.</w:t>
      </w:r>
      <w:r w:rsidRPr="00F7457E">
        <w:rPr>
          <w:rFonts w:ascii="Times New Roman" w:hAnsi="Times New Roman"/>
          <w:sz w:val="28"/>
          <w:szCs w:val="28"/>
        </w:rPr>
        <w:t>2020)</w:t>
      </w:r>
    </w:p>
    <w:p w:rsidR="006C04FB" w:rsidRPr="00434C4F" w:rsidRDefault="006C04FB" w:rsidP="006C0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356" w:rsidRDefault="00216356" w:rsidP="00216356"/>
    <w:p w:rsidR="006C04FB" w:rsidRDefault="006C04FB" w:rsidP="00216356"/>
    <w:p w:rsidR="00216356" w:rsidRDefault="00216356" w:rsidP="00FA775F"/>
    <w:p w:rsidR="00B85F43" w:rsidRPr="00216356" w:rsidRDefault="00B85F43" w:rsidP="00B85F43">
      <w:pPr>
        <w:spacing w:after="0"/>
        <w:rPr>
          <w:rFonts w:ascii="Times New Roman" w:hAnsi="Times New Roman"/>
          <w:b/>
          <w:sz w:val="24"/>
          <w:szCs w:val="24"/>
        </w:rPr>
      </w:pPr>
      <w:r w:rsidRPr="00216356">
        <w:rPr>
          <w:rFonts w:ascii="Times New Roman" w:hAnsi="Times New Roman"/>
          <w:b/>
          <w:sz w:val="24"/>
          <w:szCs w:val="24"/>
        </w:rPr>
        <w:lastRenderedPageBreak/>
        <w:t>Предмет</w:t>
      </w:r>
      <w:r w:rsidR="00677221" w:rsidRPr="00216356">
        <w:rPr>
          <w:rFonts w:ascii="Times New Roman" w:hAnsi="Times New Roman"/>
          <w:b/>
          <w:sz w:val="24"/>
          <w:szCs w:val="24"/>
        </w:rPr>
        <w:t xml:space="preserve">  История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4219"/>
        <w:gridCol w:w="4535"/>
        <w:gridCol w:w="2693"/>
        <w:gridCol w:w="1560"/>
        <w:gridCol w:w="1559"/>
        <w:gridCol w:w="1559"/>
      </w:tblGrid>
      <w:tr w:rsidR="00B85F43" w:rsidTr="003076CB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85F43" w:rsidTr="003076C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3" w:rsidRDefault="00B85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3" w:rsidRDefault="00B85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D1E2B" w:rsidTr="003076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Pr="007D1E2B" w:rsidRDefault="003F6408" w:rsidP="007D1E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7" w:tooltip="Выбрать тему урока" w:history="1">
              <w:r w:rsidR="007D1E2B"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Культурное пространство империи во второй половине XIX века: русская литература, художественная культура народов России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FA775F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https://interneturok.ru/lesson/istoriya-rossii/8-klass/rossiya-vo-vtoroy-polovine-xix-veka/kultura-rossii-vo-2-y-polovine-xlx-veka-zolotoy-vek-russkoy-literatury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76CB" w:rsidRDefault="003076C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76CB" w:rsidRDefault="00FA775F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https://interneturok.ru/lesson/istoriya-rossii/8-klass/rossiya-vo-vtoroy-polovine-xix-veka/kultura-rossii-vo-2-y-polovine-xlx-veka-osnovnye-napravleniya-hudozhestvennogo-tvorchestva-i-shedevry-russkoy-zhivopisi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5845" w:rsidRDefault="00F95845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5845" w:rsidRDefault="00FA775F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https://interneturok.ru/lesson/istoriya-rossii/8-klass/rossiya-vo-vtoroy-polovine-xix-veka/kultura-rossii-vo-2-y-polovine-xlx-veka-arhitektura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5845" w:rsidRDefault="00F95845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5845" w:rsidRDefault="00FA775F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https://interneturok.ru/lesson/istoriya-rossii/8-klass/rossiya-vo-vtoroy-polovine-xix-veka/kultura-rossii-vo-2-y-polovine-xlx-veka-muzyka-teatr-narodnoe-tvorchestvo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3076C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31, 32. Написать сообщение об одном деятеле русской культуры второй половины 19 века.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</w:t>
            </w:r>
          </w:p>
        </w:tc>
      </w:tr>
      <w:tr w:rsidR="007D1E2B" w:rsidTr="003076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Pr="007D1E2B" w:rsidRDefault="003F6408" w:rsidP="007D1E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2" w:tooltip="Выбрать тему урока" w:history="1">
              <w:r w:rsidR="007D1E2B"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Повседневная жизнь разных слоев населения в XIX веке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FA775F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https://interneturok.ru/lesson/istoriya-rossii/8-klass/rossiya-vo-vtoroy-polovine-xix-veka/russkaya-povsednevnost-2-oy-poloviny-xlx-veka-gorod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5845" w:rsidRDefault="00F95845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5845" w:rsidRDefault="00FA775F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https://interneturok.ru/lesson/istoriya-rossii/8-klass/rossiya-vo-vtoroy-polovine-xix-veka/russkaya-povsednevnost-2-oy-poloviny-xlx-veka-derevnya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3076C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53 - 63,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</w:tr>
      <w:tr w:rsidR="007D1E2B" w:rsidTr="003076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Pr="007D1E2B" w:rsidRDefault="003F6408" w:rsidP="007D1E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5" w:tooltip="Выбрать тему урока" w:history="1">
              <w:r w:rsidR="007D1E2B"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Повторительно-обобщающий урок по разделам 3 и 4. Контрольная работа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3076C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кст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икрепленном файле. Решать один вариант по выбору.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2B" w:rsidRDefault="007D1E2B" w:rsidP="007D1E2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B85F43" w:rsidRDefault="00B85F43" w:rsidP="00B85F43">
      <w:pPr>
        <w:rPr>
          <w:rFonts w:ascii="Times New Roman" w:hAnsi="Times New Roman"/>
          <w:sz w:val="24"/>
          <w:szCs w:val="24"/>
        </w:rPr>
      </w:pPr>
    </w:p>
    <w:p w:rsidR="003076CB" w:rsidRDefault="003076CB" w:rsidP="003076CB">
      <w:pPr>
        <w:pStyle w:val="a5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9 класс. Контрольная работа по истории" России во второй половине XIX века"</w:t>
      </w:r>
    </w:p>
    <w:p w:rsidR="003076CB" w:rsidRDefault="003076CB" w:rsidP="003076CB">
      <w:pPr>
        <w:pStyle w:val="a5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Вариант 1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b/>
          <w:bCs/>
        </w:rPr>
        <w:t>Часть</w:t>
      </w:r>
      <w:proofErr w:type="gramStart"/>
      <w:r w:rsidRPr="002665DF">
        <w:rPr>
          <w:b/>
          <w:bCs/>
        </w:rPr>
        <w:t xml:space="preserve"> А</w:t>
      </w:r>
      <w:proofErr w:type="gramEnd"/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1. </w:t>
      </w:r>
      <w:proofErr w:type="spellStart"/>
      <w:r w:rsidRPr="002665DF">
        <w:rPr>
          <w:i/>
          <w:iCs/>
        </w:rPr>
        <w:t>Временнообязанные</w:t>
      </w:r>
      <w:proofErr w:type="spellEnd"/>
      <w:r w:rsidRPr="002665DF">
        <w:rPr>
          <w:i/>
          <w:iCs/>
        </w:rPr>
        <w:t xml:space="preserve"> крестьяне должны были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платить оброк или отбывать барщину в пользу своего бывшего владельца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бесплатно трудиться на государство 2 раза в неделю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принимать участие в общественных работах в своем уезде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2. Что предписывал циркуляр о «кухаркиных детях»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запрещал принимать в гимназии детей низших социальных слоев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</w:t>
      </w:r>
      <w:proofErr w:type="gramStart"/>
      <w:r w:rsidRPr="002665DF">
        <w:t>)о</w:t>
      </w:r>
      <w:proofErr w:type="gramEnd"/>
      <w:r w:rsidRPr="002665DF">
        <w:t>ткрывать специальные школы для детей низкооплачиваемых рабочих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разрешал фабрикантам нанимать на работу детей с 6-летнего возраста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3. Что такое отрезки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земля, которой наделялись крестьяне по реформе 1861 г.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земля, которую отрезали у помещиков в пользу крестьян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часть крестьянского надела, оказавшаяся «лишней» по сравнению с установленной в 1861 г. Нормой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4.Кто такой мировой посредник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представитель помещиков, участвующий в разработке крестьянской реформы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представитель крестьянской общины, участвующий в разрешении споров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 xml:space="preserve">В) лицо, составлявшее уставную грамоту, </w:t>
      </w:r>
      <w:proofErr w:type="gramStart"/>
      <w:r w:rsidRPr="002665DF">
        <w:t>разрешавший</w:t>
      </w:r>
      <w:proofErr w:type="gramEnd"/>
      <w:r w:rsidRPr="002665DF">
        <w:t xml:space="preserve"> споры между помещиком и крестьянами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5.Земские учреждения создавались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в губерниях и уездах Б) только в уездах В) только в волостях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6. Земства должны были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осуществлять политическую власть на местах Б) контролировать деятельность государственных чиновников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заниматься вопросами местного самоуправления, благоустройства, медицины, образования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7.Как называлась одна из первых рабочих организаций, возникших в 1878 году в Петербурге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 xml:space="preserve">А) «Северный союз русских рабочих» 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«Союз спасения»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«Освобождение труда»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8. В период проведения реформ «сверху» консерваторы считали своими главными задачами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сорвать любыми способами проведения реформ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lastRenderedPageBreak/>
        <w:t>Б) скорректировать реформы в интересах помещиков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сотрудничать с представителями радикального направления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9. Во </w:t>
      </w:r>
      <w:proofErr w:type="gramStart"/>
      <w:r w:rsidRPr="002665DF">
        <w:rPr>
          <w:i/>
          <w:iCs/>
        </w:rPr>
        <w:t>время</w:t>
      </w:r>
      <w:proofErr w:type="gramEnd"/>
      <w:r w:rsidRPr="002665DF">
        <w:rPr>
          <w:i/>
          <w:iCs/>
        </w:rPr>
        <w:t xml:space="preserve"> какого крестьян императора было отменено </w:t>
      </w:r>
      <w:proofErr w:type="spellStart"/>
      <w:r w:rsidRPr="002665DF">
        <w:rPr>
          <w:i/>
          <w:iCs/>
        </w:rPr>
        <w:t>временнообязанное</w:t>
      </w:r>
      <w:proofErr w:type="spellEnd"/>
      <w:r w:rsidRPr="002665DF">
        <w:rPr>
          <w:i/>
          <w:iCs/>
        </w:rPr>
        <w:t xml:space="preserve"> состояние помещичьих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Александра II Б) Александра III В) Николая II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10. Основными политическими требованиями «Земли и воли» было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установление конституционной монархии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 xml:space="preserve"> Б) созыв Земского собора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установление демократической республики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11.Руководителя «Земли и воли» считали, что массовые крестьянские выступления произойдут в 1863 году, так как в этом году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истекал срок подписания Уставных грамот между помещиками и крестьянами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 xml:space="preserve">Б) вводилось </w:t>
      </w:r>
      <w:proofErr w:type="spellStart"/>
      <w:r w:rsidRPr="002665DF">
        <w:t>временнообязанное</w:t>
      </w:r>
      <w:proofErr w:type="spellEnd"/>
      <w:r w:rsidRPr="002665DF">
        <w:t xml:space="preserve"> состояние крестьян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намечалось убийство Александра II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12. В 1866 г. Д. Каракозов совершил в Петербурге покушение на Александра II. К какой организации принадлежал Каракозов?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 xml:space="preserve">А) к кружку </w:t>
      </w:r>
      <w:proofErr w:type="spellStart"/>
      <w:r w:rsidRPr="002665DF">
        <w:t>Ишутина</w:t>
      </w:r>
      <w:proofErr w:type="spellEnd"/>
      <w:r w:rsidRPr="002665DF">
        <w:t xml:space="preserve"> Б) к организации «Земля и воля» В) к «Северному союзу русских рабочих»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13.Когда народники предприняли «хождение в народ»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1861 Б) 1874 В) 1881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14. Какой активный участник народнического движения высказывал идею замены революционным путем государства на свободные автономные общества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П. Ткачев Б) П. Лавров В) М. Бакунин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15.Усиление революционного движения после реформы 1861 года было обусловлено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ослаблением политического режима в пореформенной России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умеренностью реформ и непоследовательностью властей при их проведении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устранением сословных перегородок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16.К какому направлению общественной мысли относились Б. Чичерин, К. </w:t>
      </w:r>
      <w:proofErr w:type="spellStart"/>
      <w:r w:rsidRPr="002665DF">
        <w:rPr>
          <w:i/>
          <w:iCs/>
        </w:rPr>
        <w:t>Кавелин</w:t>
      </w:r>
      <w:proofErr w:type="spellEnd"/>
      <w:r w:rsidRPr="002665DF">
        <w:rPr>
          <w:i/>
          <w:iCs/>
        </w:rPr>
        <w:t>, отстаивавшие введение конституции, демократических свобод и продолжения реформ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либеральное Б) консервативное В) радикальное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17.Какая организация занималась в России террористической деятельностью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«Черный передел» Б) «Народная воля» В) «Северный союз русских рабочих»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18. Договор помещика с крестьянином, в котором </w:t>
      </w:r>
      <w:proofErr w:type="gramStart"/>
      <w:r w:rsidRPr="002665DF">
        <w:rPr>
          <w:i/>
          <w:iCs/>
        </w:rPr>
        <w:t>фиксировались</w:t>
      </w:r>
      <w:proofErr w:type="gramEnd"/>
      <w:r w:rsidRPr="002665DF">
        <w:rPr>
          <w:i/>
          <w:iCs/>
        </w:rPr>
        <w:t xml:space="preserve"> размер выкупаемого надела и условия выкупа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lastRenderedPageBreak/>
        <w:t>А) «Дарственное письмо» Б) «Уставная грамота» В) «Земельный договор»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19.Видным идеологом консерватизма при Александре II был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А. Герцен Б) М. Катков В) С. Муромцев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20. Назовите имя русского художника, автора картины «Меншиков в Березове»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В. Серов Б) М. Врубель В) В. Суриков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b/>
          <w:bCs/>
        </w:rPr>
        <w:t>Часть</w:t>
      </w:r>
      <w:proofErr w:type="gramStart"/>
      <w:r w:rsidRPr="002665DF">
        <w:rPr>
          <w:b/>
          <w:bCs/>
        </w:rPr>
        <w:t xml:space="preserve"> В</w:t>
      </w:r>
      <w:proofErr w:type="gramEnd"/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1. Прочитайте отрывки из стихотворений и дайте письменные ответы на вопросы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Готов ли? Ну! Теперь смотри! И вот теперь со всех сторон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Ступай по городам и селам</w:t>
      </w:r>
      <w:proofErr w:type="gramStart"/>
      <w:r w:rsidRPr="002665DF">
        <w:t xml:space="preserve"> И</w:t>
      </w:r>
      <w:proofErr w:type="gramEnd"/>
      <w:r w:rsidRPr="002665DF">
        <w:t>дут на бой борцы иные…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И о грядущем говори</w:t>
      </w:r>
      <w:proofErr w:type="gramStart"/>
      <w:r w:rsidRPr="002665DF">
        <w:t xml:space="preserve"> И</w:t>
      </w:r>
      <w:proofErr w:type="gramEnd"/>
      <w:r w:rsidRPr="002665DF">
        <w:t>дут в измученный народ,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Животрепещущим глаголом. Идут в голодные селенья;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Всех русский голос их зовет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(Н. Огарев) В бой за народное спасенье. (П. Лавров)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О каком периоде в истории русского народничества идет речь в стихотворениях? Назовите точную дату начала этого периода.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2. Соотнесите программные установки с именами народников: М.А. Бакунин, П.Л. Лавров, П.Н. Ткачев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 xml:space="preserve">А) «Идите же, идите «в народ», но не с вашей </w:t>
      </w:r>
      <w:proofErr w:type="gramStart"/>
      <w:r w:rsidRPr="002665DF">
        <w:t>плюгавой</w:t>
      </w:r>
      <w:proofErr w:type="gramEnd"/>
      <w:r w:rsidRPr="002665DF">
        <w:t xml:space="preserve"> пропагандой, а с прямой революционной агитацией и памятуйте слова великого учителя: «Страсть к разрушению есть в тоже время страсть творческая»… Народ наш глубоко и страстно ненавидит государство, ненавидит всех представителей его в каком бы виде они перед ним </w:t>
      </w:r>
      <w:proofErr w:type="gramStart"/>
      <w:r w:rsidRPr="002665DF">
        <w:t>на</w:t>
      </w:r>
      <w:proofErr w:type="gramEnd"/>
      <w:r w:rsidRPr="002665DF">
        <w:t xml:space="preserve"> являлись»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 xml:space="preserve">Б) «Первым усилием </w:t>
      </w:r>
      <w:proofErr w:type="spellStart"/>
      <w:r w:rsidRPr="002665DF">
        <w:t>подготовления</w:t>
      </w:r>
      <w:proofErr w:type="spellEnd"/>
      <w:r w:rsidRPr="002665DF">
        <w:t xml:space="preserve"> социальной революции в России должна быть организация революционного меньшинства, понимающего задачи рабочего социализма</w:t>
      </w:r>
      <w:proofErr w:type="gramStart"/>
      <w:r w:rsidRPr="002665DF">
        <w:t>…И</w:t>
      </w:r>
      <w:proofErr w:type="gramEnd"/>
      <w:r w:rsidRPr="002665DF">
        <w:t xml:space="preserve"> под влиянием своих людей, давно им знакомых, давно близких, массы пойдут на бой, который будет иметь возможность совершится на началах рабочего социализма».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В) «Ближайшая, непосредственная цель революции должна заключаться не в чем ином, как только в том, чтобы овладеть правительственной властью и превратить данное, консервативное государство в государство революционное. Осуществить это легче и удобнее посредством государственного заговора</w:t>
      </w:r>
      <w:proofErr w:type="gramStart"/>
      <w:r w:rsidRPr="002665DF">
        <w:t>…Н</w:t>
      </w:r>
      <w:proofErr w:type="gramEnd"/>
      <w:r w:rsidRPr="002665DF">
        <w:t>о всякий признающий необходимость государственного заговора тем самым должен признать и необходимость дисциплинированной организации, основанной на централизации власти …»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3. Что из перечисленного входило в состав земской реформы</w:t>
      </w:r>
      <w:proofErr w:type="gramStart"/>
      <w:r w:rsidRPr="002665DF">
        <w:rPr>
          <w:i/>
          <w:iCs/>
        </w:rPr>
        <w:t xml:space="preserve"> ?</w:t>
      </w:r>
      <w:proofErr w:type="gramEnd"/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выборный характер земств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земства избирались на основе имущественного ценза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В) губернские чиновники могли назначаться только с согласия земств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Г) в ряде губерний решено было земства не создавать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Д) земства содержали больницы, школы, дороги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lastRenderedPageBreak/>
        <w:t>Е) во главе всех зем</w:t>
      </w:r>
      <w:proofErr w:type="gramStart"/>
      <w:r w:rsidRPr="002665DF">
        <w:t>ств ст</w:t>
      </w:r>
      <w:proofErr w:type="gramEnd"/>
      <w:r w:rsidRPr="002665DF">
        <w:t>ояло центральное земство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Ж) крестьяне в земства не избирались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4. Прочтите отрывок из документа второй половины XIX века и укажите год его принятия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« 1. Защита престола и отечества есть священная обязанность каждого русского подданного. Мужское население, без различия состояний, подлежит воинской повинности.2. Денежный выкуп от воинской повинности и замета охотником не допускается&lt;...&gt; 17. Общий срок службы в сухопутных войсках, для поступающих по жеребью, определяется в15 лет, из коих 6 лет действительной службы и 9 лет в запасе».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5. Какие изменения социальной структуры российского общества произошли во 2 </w:t>
      </w:r>
      <w:proofErr w:type="spellStart"/>
      <w:r w:rsidRPr="002665DF">
        <w:rPr>
          <w:i/>
          <w:iCs/>
        </w:rPr>
        <w:t>половине</w:t>
      </w:r>
      <w:proofErr w:type="gramStart"/>
      <w:r w:rsidRPr="002665DF">
        <w:rPr>
          <w:i/>
          <w:iCs/>
        </w:rPr>
        <w:t>XIX</w:t>
      </w:r>
      <w:proofErr w:type="spellEnd"/>
      <w:proofErr w:type="gramEnd"/>
      <w:r w:rsidRPr="002665DF">
        <w:rPr>
          <w:i/>
          <w:iCs/>
        </w:rPr>
        <w:t> века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упрочение господствующего положения дворянства в жизни общества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вовлечение крестьян в рыночные отношения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В) усиление расслоения крестьянства и дворянства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Г) утрата крестьянами политической роли в стране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Д) широкое участие дворянства в предпринимательстве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Е) появление новых классов: буржуазии и пролетариата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Default="003076CB" w:rsidP="003076CB">
      <w:pPr>
        <w:pStyle w:val="a5"/>
        <w:spacing w:before="0" w:beforeAutospacing="0" w:after="0" w:afterAutospacing="0"/>
      </w:pPr>
    </w:p>
    <w:p w:rsidR="003076CB" w:rsidRDefault="003076CB" w:rsidP="003076CB">
      <w:pPr>
        <w:pStyle w:val="a5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9 класс. Контрольная работа по истории" России во второй половине XIX века"</w:t>
      </w:r>
    </w:p>
    <w:p w:rsidR="003076CB" w:rsidRDefault="003076CB" w:rsidP="003076CB">
      <w:pPr>
        <w:pStyle w:val="a5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Вариант 2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b/>
          <w:bCs/>
        </w:rPr>
        <w:t>Часть</w:t>
      </w:r>
      <w:proofErr w:type="gramStart"/>
      <w:r w:rsidRPr="002665DF">
        <w:rPr>
          <w:b/>
          <w:bCs/>
        </w:rPr>
        <w:t xml:space="preserve"> А</w:t>
      </w:r>
      <w:proofErr w:type="gramEnd"/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Какие два типа хозяйства развились в аграрном секторе России после реформы 1861 году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среднее и мелкое фермерское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частные фермы и государственные сельскохозяйственные предприятия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крупное помещичье и мелкое крестьянское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2.Какие права сохраняла за помещиками реформа 1861 г.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право собственности за принадлежащие им земли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право собственности на четвертую часть их прежних владений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право собственности на всех людей, работавших в усадьбе помещика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3.В каком году было издано Положение о земских учреждениях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1864 Б) 1874 В) 1881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4. Какие изменения предполагала военная реформа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вводилась всеобщая воинская повинность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сохранился 25-летний срок службы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объявлялись рекрутские наборы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5.Какой устанавливался порядок внесения выкупных платежей крестьянами согласно реформе 1861 г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lastRenderedPageBreak/>
        <w:t>А) сразу все 100% стоимости полученного надела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сразу 20-25 % стоимости полученного надела, а 75-80 % платило государство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100% стоимости полученного надела с рассрочкой на 50 лет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6.В чем заключалась функция земств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решение административных и культурных вопросов местного значения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в выполнении полицейских функций на местах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в руководстве военными подразделениями на местах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7.Назовите дату подписания Манифеста об освобождении крестьян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1 января 1864 Б) 1 января 1874 В) 19 февраля 1861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8. Что получали крестьяне по согласно Манифесту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личную свободу Б) равные права с дворянством В) равные права со всеми сословиями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9.Кто следил за осуществлением крестьянской реформы на местах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мировые посредники Б) губернаторы В) дворяне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10. Что такое отрезки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земля, которой наделялись крестьяне по реформе 1861 г.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земля, которую отрезали у помещиков в пользу крестьян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часть крестьянского надела, оказавшаяся «лишней» по сравнению с установленной в 1861 г. Нормой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11. Какова была цель «хождения в народ»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 xml:space="preserve">А) обучить крестьян разным специальностям 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вызвать революционный взрыв в дерене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объяснить крестьянам значение отмены крепостного права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12.Какой активный участник народнического движения высказывал идею замены революционным путем государства на свободные автономные общества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П. Ткачев Б) П. Лавров В) М. Бакунин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13. Как называлась первая народническая организация в России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«Земля и воля» Б) «Освобождение труда» В) «Народная воля»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14. Течение, объединяющее сторонников парламентского строя, гражданских и экономических свобод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социализм Б) либерализм В) консерватизм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15.Основными положениями революционного народничества являлось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lastRenderedPageBreak/>
        <w:t>А) немедленный социалистический переворот с опорой на крестьянскую общину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поддержка реформ «сверху»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стремление сохранить традиционные устои России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16. В каком году была образована 1-я «Земля и воля»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А) 1856 Б) 1860 В) 1861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17. На какие организации раскололась «Земля и воля» в 1879 году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«Черный передел» и «Народная воля»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«Народная воля» и «Народная расправа»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«Черный передел» и «Освобождение труда»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18.Какая организация подготовила и осуществила покушение на Александра II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«Черный передел» Б) «Народная воля» В) «Освобождение труда»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19. Что вводила реформа судебных учреждений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 xml:space="preserve">А) сословность суда 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гласность судопроизводства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>В) обязательное присутствие на всех заседаниях присяжных заседателей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20.Почему земства не были введены в Сибири и Архангельской губернии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дворянское землевладение здесь было незначительным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в этих местах была невелика численность населения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В) это требовало дополнительных расходов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b/>
          <w:bCs/>
        </w:rPr>
        <w:t>Часть</w:t>
      </w:r>
      <w:proofErr w:type="gramStart"/>
      <w:r w:rsidRPr="002665DF">
        <w:rPr>
          <w:b/>
          <w:bCs/>
        </w:rPr>
        <w:t xml:space="preserve"> В</w:t>
      </w:r>
      <w:proofErr w:type="gramEnd"/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1. Прочитайте отрывок из документа и ответьте на вопросы</w:t>
      </w:r>
    </w:p>
    <w:p w:rsidR="003076CB" w:rsidRDefault="003076CB" w:rsidP="003076CB">
      <w:pPr>
        <w:pStyle w:val="a5"/>
        <w:spacing w:before="0" w:beforeAutospacing="0" w:after="0" w:afterAutospacing="0"/>
      </w:pPr>
      <w:r w:rsidRPr="002665DF">
        <w:t xml:space="preserve">«Отношение к обвиняемой было двоякое. В высших сферах, где всегда гнушались </w:t>
      </w:r>
      <w:proofErr w:type="spellStart"/>
      <w:r w:rsidRPr="002665DF">
        <w:t>Треповым</w:t>
      </w:r>
      <w:proofErr w:type="spellEnd"/>
      <w:r w:rsidRPr="002665DF">
        <w:t>, находили, что она – несомненная любовница Боголюбова и все-таки «мерзавка», но относились к ней с некоторым любопытством</w:t>
      </w:r>
      <w:proofErr w:type="gramStart"/>
      <w:r w:rsidRPr="002665DF">
        <w:t>… И</w:t>
      </w:r>
      <w:proofErr w:type="gramEnd"/>
      <w:r w:rsidRPr="002665DF">
        <w:t xml:space="preserve">наче относилось среднее сословие. В нем были восторженные люди, видевшие </w:t>
      </w:r>
      <w:proofErr w:type="gramStart"/>
      <w:r w:rsidRPr="002665DF">
        <w:t>в</w:t>
      </w:r>
      <w:proofErr w:type="gramEnd"/>
      <w:r w:rsidRPr="002665DF">
        <w:t xml:space="preserve"> </w:t>
      </w:r>
      <w:proofErr w:type="gramStart"/>
      <w:r w:rsidRPr="002665DF">
        <w:t>Засулич</w:t>
      </w:r>
      <w:proofErr w:type="gramEnd"/>
      <w:r w:rsidRPr="002665DF">
        <w:t xml:space="preserve"> новую русскую Шарлоту Корду; были многие, которые усматривали в ее выстреле протест за поруганное человеческое достоинство – грозный призрак общественного гнева…» (А.Ф. Кони)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Назовите имя и фамилию обвиняемой.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2. Экономическая программа С. Ю. Витте включала в себя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введение акцизных сборов на водку, табак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 xml:space="preserve">Б) введение </w:t>
      </w:r>
      <w:proofErr w:type="spellStart"/>
      <w:r w:rsidRPr="002665DF">
        <w:t>госмонополии</w:t>
      </w:r>
      <w:proofErr w:type="spellEnd"/>
      <w:r w:rsidRPr="002665DF">
        <w:t xml:space="preserve"> на производство и продажи водки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В) введение золотого рубля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lastRenderedPageBreak/>
        <w:t>Г) государственную поддержку сельского хозяйства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Д) защита русской промышленности от иностранной конкуренции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Е) широкое привлечение иностранного капитала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3.Что из перечисленного входило в состав судебной реформы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А) отделение полиции от следствия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Б) состязательность сторон в ходе судебного процесса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В) наказание розгами лиц, признанных виновными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Г) гласность суда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Д) периодическая сменяемость судей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Е) создание особого суда для дворян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Ж) введение суда присяжных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>И) высшей судебной инстанцией стал Император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4. Прочтите отрывок из документа второй половины XIX века и назовите событие, о котором идет речь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 xml:space="preserve">«Весной 1874 года молодежь, принявшая программу движения, отправлялась по железным дорогам из центров в провинцию. </w:t>
      </w:r>
      <w:proofErr w:type="gramStart"/>
      <w:r w:rsidRPr="002665DF">
        <w:t>У каждого молодого человека можно было найти за голенищем фальшивый паспорт на имя какого-нибудь крестьянина или мещанина, а в узелке крестьянскую одежду… пропагандист заводил знакомство среди ближайших крестьян или рабочих, сперва без определенной цели, затем мало-помалу начинал беседовать с ними на революционные темы и давать им для прочтения или в собственность разные революционные книги».</w:t>
      </w:r>
      <w:proofErr w:type="gramEnd"/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rPr>
          <w:i/>
          <w:iCs/>
        </w:rPr>
        <w:t>5. Прочтите отрывок из дневника современника и назовите реформу, о которой идет речь в отрывке.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  <w:r w:rsidRPr="002665DF">
        <w:t xml:space="preserve">«Когда прочли манифест в </w:t>
      </w:r>
      <w:proofErr w:type="spellStart"/>
      <w:r w:rsidRPr="002665DF">
        <w:t>Стубленской</w:t>
      </w:r>
      <w:proofErr w:type="spellEnd"/>
      <w:r w:rsidRPr="002665DF">
        <w:t xml:space="preserve"> церкви, то народ начал негодовать на нашего священника, что он неправильно читал манифест, они говорили, что земля должна оставаться в их собственности, а не собственностью помещика и что барщины никакой не должно быть».</w:t>
      </w: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216356" w:rsidRPr="00240252" w:rsidRDefault="00216356" w:rsidP="002163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2376"/>
        <w:gridCol w:w="4536"/>
        <w:gridCol w:w="4394"/>
        <w:gridCol w:w="1417"/>
        <w:gridCol w:w="1985"/>
        <w:gridCol w:w="1417"/>
      </w:tblGrid>
      <w:tr w:rsidR="00216356" w:rsidRPr="00240252" w:rsidTr="00216356">
        <w:tc>
          <w:tcPr>
            <w:tcW w:w="2376" w:type="dxa"/>
            <w:vMerge w:val="restart"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811" w:type="dxa"/>
            <w:gridSpan w:val="2"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16356" w:rsidRPr="00240252" w:rsidTr="00216356">
        <w:tc>
          <w:tcPr>
            <w:tcW w:w="2376" w:type="dxa"/>
            <w:vMerge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16356" w:rsidRPr="00240252" w:rsidRDefault="00216356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16356" w:rsidRPr="00240252" w:rsidTr="00216356">
        <w:tc>
          <w:tcPr>
            <w:tcW w:w="2376" w:type="dxa"/>
          </w:tcPr>
          <w:p w:rsidR="00216356" w:rsidRPr="00E82163" w:rsidRDefault="00216356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Основы личной безопасности и самообороны. </w:t>
            </w:r>
          </w:p>
        </w:tc>
        <w:tc>
          <w:tcPr>
            <w:tcW w:w="4536" w:type="dxa"/>
          </w:tcPr>
          <w:p w:rsidR="00216356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Jo</w:t>
              </w:r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dwUggJVI</w:t>
              </w:r>
              <w:proofErr w:type="spellEnd"/>
            </w:hyperlink>
          </w:p>
          <w:p w:rsidR="00216356" w:rsidRPr="00216356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6356" w:rsidRPr="009226D6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221">
              <w:rPr>
                <w:rFonts w:ascii="Times New Roman" w:hAnsi="Times New Roman"/>
                <w:sz w:val="20"/>
                <w:szCs w:val="20"/>
              </w:rPr>
              <w:t xml:space="preserve">Задания, которые опубликованы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oogle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lassroom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портал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504D">
              <w:rPr>
                <w:rFonts w:ascii="Times New Roman" w:hAnsi="Times New Roman"/>
                <w:spacing w:val="2"/>
                <w:szCs w:val="24"/>
                <w:shd w:val="clear" w:color="auto" w:fill="FFFFFF"/>
                <w:lang w:val="en-US"/>
              </w:rPr>
              <w:t>swq217m</w:t>
            </w:r>
          </w:p>
        </w:tc>
        <w:tc>
          <w:tcPr>
            <w:tcW w:w="1417" w:type="dxa"/>
          </w:tcPr>
          <w:p w:rsidR="00216356" w:rsidRPr="00473BF0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216356" w:rsidRPr="00473BF0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216356" w:rsidRPr="00473BF0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</w:t>
            </w:r>
            <w:r w:rsidRPr="008823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по </w:t>
            </w:r>
            <w:r w:rsidRPr="008823E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16356" w:rsidRPr="00240252" w:rsidTr="00216356">
        <w:tc>
          <w:tcPr>
            <w:tcW w:w="2376" w:type="dxa"/>
          </w:tcPr>
          <w:p w:rsidR="00216356" w:rsidRPr="00E82163" w:rsidRDefault="00216356" w:rsidP="00766F6D">
            <w:pPr>
              <w:spacing w:after="2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21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Закрепление речевых умений. </w:t>
            </w:r>
          </w:p>
        </w:tc>
        <w:tc>
          <w:tcPr>
            <w:tcW w:w="4536" w:type="dxa"/>
          </w:tcPr>
          <w:p w:rsidR="00216356" w:rsidRPr="00216356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Pr="001056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https://classroom.google.com/u/0/w/Njc3ODQ5MjE1ODRa/t/all</w:t>
              </w:r>
            </w:hyperlink>
          </w:p>
          <w:p w:rsidR="00216356" w:rsidRPr="00216356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216356" w:rsidRPr="00075846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21">
              <w:rPr>
                <w:rFonts w:ascii="Times New Roman" w:hAnsi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портал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504D">
              <w:rPr>
                <w:rFonts w:ascii="Times New Roman" w:hAnsi="Times New Roman"/>
                <w:spacing w:val="2"/>
                <w:shd w:val="clear" w:color="auto" w:fill="FFFFFF"/>
                <w:lang w:val="en-US"/>
              </w:rPr>
              <w:t>swq217m</w:t>
            </w:r>
          </w:p>
        </w:tc>
        <w:tc>
          <w:tcPr>
            <w:tcW w:w="1417" w:type="dxa"/>
          </w:tcPr>
          <w:p w:rsidR="00216356" w:rsidRPr="00473BF0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216356" w:rsidRPr="00473BF0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1417" w:type="dxa"/>
          </w:tcPr>
          <w:p w:rsidR="00216356" w:rsidRPr="00473BF0" w:rsidRDefault="00216356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</w:t>
            </w:r>
            <w:r w:rsidRPr="008823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по </w:t>
            </w:r>
            <w:r w:rsidRPr="008823E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</w:tbl>
    <w:p w:rsidR="00216356" w:rsidRDefault="00216356" w:rsidP="002163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6356" w:rsidRDefault="00216356" w:rsidP="002163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6356" w:rsidRDefault="00216356" w:rsidP="002163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6356" w:rsidRDefault="00216356" w:rsidP="002163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6356" w:rsidRPr="00991C64" w:rsidRDefault="00216356" w:rsidP="002163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27.04.2020 – 30.04.2020</w:t>
      </w:r>
    </w:p>
    <w:p w:rsidR="00216356" w:rsidRPr="00CD1D64" w:rsidRDefault="00216356" w:rsidP="00216356">
      <w:pPr>
        <w:jc w:val="center"/>
        <w:rPr>
          <w:rFonts w:ascii="Book Antiqua" w:hAnsi="Book Antiqua"/>
          <w:sz w:val="28"/>
          <w:szCs w:val="28"/>
          <w:lang w:val="en-US"/>
        </w:rPr>
      </w:pPr>
    </w:p>
    <w:p w:rsidR="00216356" w:rsidRPr="00F9635D" w:rsidRDefault="00216356" w:rsidP="0021635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F9635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Совершенствование</w:t>
      </w:r>
      <w:r w:rsidRPr="0045303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F9635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грамматических</w:t>
      </w:r>
      <w:r w:rsidRPr="0045303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F9635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навыков</w:t>
      </w:r>
      <w:r w:rsidRPr="0045303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Посмотрите обучающее видео «Разница между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so</w:t>
      </w:r>
      <w:r w:rsidRPr="00F9635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\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such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» </w:t>
      </w:r>
      <w:hyperlink r:id="rId58" w:history="1">
        <w:r w:rsidRPr="00C63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3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C635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Jo</w:t>
        </w:r>
        <w:r w:rsidRPr="00C635B3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C63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dwUggJVI</w:t>
        </w:r>
        <w:proofErr w:type="spellEnd"/>
      </w:hyperlink>
    </w:p>
    <w:p w:rsidR="00216356" w:rsidRPr="00F9635D" w:rsidRDefault="00216356" w:rsidP="0021635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Ознакомьтесь с таблицей, определите разницу в употреблении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so</w:t>
      </w:r>
      <w:r w:rsidRPr="00F9635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\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such</w:t>
      </w:r>
      <w:r w:rsidRPr="00F9635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Таблицу запишите в тетрадь, примеры переведите.</w:t>
      </w:r>
    </w:p>
    <w:p w:rsidR="00216356" w:rsidRPr="00F9635D" w:rsidRDefault="00216356" w:rsidP="00216356">
      <w:pPr>
        <w:pStyle w:val="a6"/>
        <w:shd w:val="clear" w:color="auto" w:fill="FFFFFF"/>
        <w:spacing w:after="0" w:line="240" w:lineRule="auto"/>
        <w:ind w:left="92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66675</wp:posOffset>
            </wp:positionV>
            <wp:extent cx="4070985" cy="2881630"/>
            <wp:effectExtent l="19050" t="0" r="5715" b="0"/>
            <wp:wrapTight wrapText="bothSides">
              <wp:wrapPolygon edited="0">
                <wp:start x="-101" y="0"/>
                <wp:lineTo x="-101" y="21419"/>
                <wp:lineTo x="21630" y="21419"/>
                <wp:lineTo x="21630" y="0"/>
                <wp:lineTo x="-101" y="0"/>
              </wp:wrapPolygon>
            </wp:wrapTight>
            <wp:docPr id="2" name="Рисунок 1" descr="https://i08.fotocdn.net/s108/a148df5a892755b9/public_pin_l/236547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08/a148df5a892755b9/public_pin_l/2365472073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56" w:rsidRPr="00F9635D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0D6">
        <w:rPr>
          <w:color w:val="000000"/>
          <w:sz w:val="28"/>
          <w:szCs w:val="28"/>
          <w:lang w:val="en-US"/>
        </w:rPr>
        <w:t> </w:t>
      </w: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Pr="00F9635D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Default="00216356" w:rsidP="002163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356" w:rsidRPr="00F9635D" w:rsidRDefault="00216356" w:rsidP="0021635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</w:pPr>
      <w:r w:rsidRPr="00F9635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Учебник стр. 63 упр. 10.</w:t>
      </w:r>
      <w:r w:rsidRPr="000A7D6A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Заполните пропуски 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so</w:t>
      </w:r>
      <w:r w:rsidRPr="0045303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\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such</w:t>
      </w:r>
      <w:r w:rsidRPr="00B76D4E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.</w:t>
      </w:r>
      <w:r w:rsidRPr="0045303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br/>
      </w:r>
    </w:p>
    <w:p w:rsidR="00216356" w:rsidRPr="0045303F" w:rsidRDefault="00216356" w:rsidP="00216356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Выполните упражнение.</w:t>
      </w:r>
      <w:r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Заполните</w:t>
      </w:r>
      <w:r w:rsidRPr="0045303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пропуски</w:t>
      </w:r>
      <w:r w:rsidRPr="0045303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so</w:t>
      </w:r>
      <w:r w:rsidRPr="0045303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\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such</w:t>
      </w:r>
      <w:r w:rsidRPr="0045303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a</w:t>
      </w:r>
      <w:r w:rsidRPr="0045303F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br/>
      </w:r>
    </w:p>
    <w:p w:rsidR="00216356" w:rsidRPr="00F9635D" w:rsidRDefault="00216356" w:rsidP="0021635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Jane</w:t>
      </w:r>
      <w:r w:rsidRPr="00F9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has_____ good sense of </w:t>
      </w:r>
      <w:proofErr w:type="spellStart"/>
      <w:r w:rsidRPr="00F9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humour</w:t>
      </w:r>
      <w:proofErr w:type="spellEnd"/>
      <w:r w:rsidRPr="00F9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9635D">
        <w:rPr>
          <w:rFonts w:ascii="Times New Roman" w:eastAsia="Times New Roman" w:hAnsi="Times New Roman"/>
          <w:bCs/>
          <w:color w:val="E36C0A" w:themeColor="accent6" w:themeShade="BF"/>
          <w:sz w:val="28"/>
          <w:szCs w:val="28"/>
          <w:lang w:val="en-US"/>
        </w:rPr>
        <w:t xml:space="preserve"> 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My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grandpa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was ___________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sad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that I knew I’d better disappear for a while.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travelling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was _________ long, that we wanted to return.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They were __________ beautiful shoes 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that I decided I had to get them.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It was ____________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rainy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that they couldn’t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cross the street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!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 xml:space="preserve">Her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cookies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were ___________ delicious, that I asked for another helping.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A06A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They worked___ quickly that there were no time for talking.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We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had ______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_____ wonderful holiday in Spain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 was ___________ waste of time!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lesson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was</w:t>
      </w:r>
      <w:proofErr w:type="spellEnd"/>
      <w:r w:rsidRPr="00F96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Pr="00F96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boring</w:t>
      </w:r>
      <w:proofErr w:type="spellEnd"/>
      <w:r w:rsidRPr="00F963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The water in the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lake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is ________ dirty.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That had __________ strong effect on me!</w:t>
      </w:r>
    </w:p>
    <w:p w:rsidR="00216356" w:rsidRPr="00F9635D" w:rsidRDefault="00216356" w:rsidP="002163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My sister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had ____________ bad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stomac</w:t>
      </w:r>
      <w:r w:rsidRPr="00F9635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hache that she went to lie down for a while.</w:t>
      </w:r>
    </w:p>
    <w:p w:rsidR="00216356" w:rsidRPr="00A06AC8" w:rsidRDefault="00216356" w:rsidP="00216356">
      <w:pPr>
        <w:spacing w:after="0" w:line="240" w:lineRule="auto"/>
        <w:rPr>
          <w:rFonts w:ascii="Times New Roman" w:eastAsia="Times New Roman" w:hAnsi="Times New Roman"/>
          <w:bCs/>
          <w:color w:val="E36C0A" w:themeColor="accent6" w:themeShade="BF"/>
          <w:sz w:val="28"/>
          <w:szCs w:val="28"/>
          <w:lang w:val="en-US"/>
        </w:rPr>
      </w:pPr>
    </w:p>
    <w:p w:rsidR="00216356" w:rsidRPr="00A525D1" w:rsidRDefault="00216356" w:rsidP="00216356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>Учебник</w:t>
      </w:r>
      <w:r w:rsidRPr="00A525D1">
        <w:rPr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b/>
          <w:bCs/>
          <w:color w:val="E36C0A" w:themeColor="accent6" w:themeShade="BF"/>
          <w:sz w:val="28"/>
          <w:szCs w:val="28"/>
        </w:rPr>
        <w:t>стр</w:t>
      </w:r>
      <w:r w:rsidRPr="00A525D1">
        <w:rPr>
          <w:b/>
          <w:bCs/>
          <w:color w:val="E36C0A" w:themeColor="accent6" w:themeShade="BF"/>
          <w:sz w:val="28"/>
          <w:szCs w:val="28"/>
        </w:rPr>
        <w:t xml:space="preserve">. </w:t>
      </w:r>
      <w:r>
        <w:rPr>
          <w:b/>
          <w:bCs/>
          <w:color w:val="E36C0A" w:themeColor="accent6" w:themeShade="BF"/>
          <w:sz w:val="28"/>
          <w:szCs w:val="28"/>
        </w:rPr>
        <w:t>66 упр. 1</w:t>
      </w:r>
      <w:proofErr w:type="gramStart"/>
      <w:r>
        <w:rPr>
          <w:b/>
          <w:bCs/>
          <w:color w:val="E36C0A" w:themeColor="accent6" w:themeShade="BF"/>
          <w:sz w:val="28"/>
          <w:szCs w:val="28"/>
        </w:rPr>
        <w:t xml:space="preserve"> П</w:t>
      </w:r>
      <w:proofErr w:type="gramEnd"/>
      <w:r>
        <w:rPr>
          <w:b/>
          <w:bCs/>
          <w:color w:val="E36C0A" w:themeColor="accent6" w:themeShade="BF"/>
          <w:sz w:val="28"/>
          <w:szCs w:val="28"/>
        </w:rPr>
        <w:t xml:space="preserve">рочитайте статью </w:t>
      </w:r>
      <w:r>
        <w:rPr>
          <w:b/>
          <w:bCs/>
          <w:color w:val="E36C0A" w:themeColor="accent6" w:themeShade="BF"/>
          <w:sz w:val="28"/>
          <w:szCs w:val="28"/>
          <w:lang w:val="en-US"/>
        </w:rPr>
        <w:t>Opinion</w:t>
      </w:r>
      <w:r w:rsidRPr="00A525D1">
        <w:rPr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b/>
          <w:bCs/>
          <w:color w:val="E36C0A" w:themeColor="accent6" w:themeShade="BF"/>
          <w:sz w:val="28"/>
          <w:szCs w:val="28"/>
          <w:lang w:val="en-US"/>
        </w:rPr>
        <w:t>Essays</w:t>
      </w:r>
      <w:r w:rsidRPr="00A525D1">
        <w:rPr>
          <w:b/>
          <w:bCs/>
          <w:color w:val="E36C0A" w:themeColor="accent6" w:themeShade="BF"/>
          <w:sz w:val="28"/>
          <w:szCs w:val="28"/>
        </w:rPr>
        <w:t xml:space="preserve"> (</w:t>
      </w:r>
      <w:r>
        <w:rPr>
          <w:b/>
          <w:bCs/>
          <w:color w:val="E36C0A" w:themeColor="accent6" w:themeShade="BF"/>
          <w:sz w:val="28"/>
          <w:szCs w:val="28"/>
        </w:rPr>
        <w:t>Выражение мнения в эссе)</w:t>
      </w:r>
      <w:r w:rsidRPr="00A525D1">
        <w:rPr>
          <w:b/>
          <w:bCs/>
          <w:color w:val="E36C0A" w:themeColor="accent6" w:themeShade="BF"/>
          <w:sz w:val="28"/>
          <w:szCs w:val="28"/>
        </w:rPr>
        <w:t>.</w:t>
      </w:r>
    </w:p>
    <w:p w:rsidR="00216356" w:rsidRPr="00A525D1" w:rsidRDefault="00216356" w:rsidP="00216356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 xml:space="preserve">Посмотрите </w:t>
      </w:r>
      <w:proofErr w:type="gramStart"/>
      <w:r>
        <w:rPr>
          <w:b/>
          <w:bCs/>
          <w:color w:val="E36C0A" w:themeColor="accent6" w:themeShade="BF"/>
          <w:sz w:val="28"/>
          <w:szCs w:val="28"/>
        </w:rPr>
        <w:t>презентацию</w:t>
      </w:r>
      <w:proofErr w:type="gramEnd"/>
      <w:r>
        <w:rPr>
          <w:b/>
          <w:bCs/>
          <w:color w:val="E36C0A" w:themeColor="accent6" w:themeShade="BF"/>
          <w:sz w:val="28"/>
          <w:szCs w:val="28"/>
        </w:rPr>
        <w:t xml:space="preserve"> опубликованную на </w:t>
      </w:r>
      <w:r>
        <w:rPr>
          <w:b/>
          <w:bCs/>
          <w:color w:val="E36C0A" w:themeColor="accent6" w:themeShade="BF"/>
          <w:sz w:val="28"/>
          <w:szCs w:val="28"/>
          <w:lang w:val="en-US"/>
        </w:rPr>
        <w:t>Google</w:t>
      </w:r>
      <w:r w:rsidRPr="00A525D1">
        <w:rPr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b/>
          <w:bCs/>
          <w:color w:val="E36C0A" w:themeColor="accent6" w:themeShade="BF"/>
          <w:sz w:val="28"/>
          <w:szCs w:val="28"/>
          <w:lang w:val="en-US"/>
        </w:rPr>
        <w:t>Classroom</w:t>
      </w:r>
      <w:r w:rsidRPr="00A525D1">
        <w:rPr>
          <w:b/>
          <w:bCs/>
          <w:color w:val="E36C0A" w:themeColor="accent6" w:themeShade="BF"/>
          <w:sz w:val="28"/>
          <w:szCs w:val="28"/>
        </w:rPr>
        <w:t xml:space="preserve"> </w:t>
      </w:r>
      <w:hyperlink r:id="rId60" w:history="1">
        <w:r w:rsidRPr="00C635B3">
          <w:rPr>
            <w:rStyle w:val="a4"/>
          </w:rPr>
          <w:t>https://classroom.google.com/u/0/w/Njc3ODQ5MjE1ODRa/t/all</w:t>
        </w:r>
      </w:hyperlink>
    </w:p>
    <w:p w:rsidR="00216356" w:rsidRPr="00A525D1" w:rsidRDefault="00216356" w:rsidP="00216356">
      <w:pPr>
        <w:pStyle w:val="a5"/>
        <w:shd w:val="clear" w:color="auto" w:fill="FFFFFF"/>
        <w:spacing w:before="0" w:beforeAutospacing="0" w:after="109" w:afterAutospacing="0"/>
        <w:ind w:left="927"/>
        <w:rPr>
          <w:color w:val="000000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>Обратите внимание, на 4 слайд. Эссе состоит из 3-х частей и 5-ти абзацев. В 5 слайде вы увидите слова-связки  для вступления. В 6 слайде вы увидите слова-связки для основной части. В 7 слайде вы увидите слова-связки для заключения.</w:t>
      </w:r>
    </w:p>
    <w:p w:rsidR="00216356" w:rsidRPr="00A525D1" w:rsidRDefault="00216356" w:rsidP="00216356">
      <w:pPr>
        <w:pStyle w:val="a6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Учебник</w:t>
      </w:r>
      <w:r w:rsidRPr="0045303F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стр</w:t>
      </w:r>
      <w:r w:rsidRPr="0045303F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. 66 </w:t>
      </w: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упр</w:t>
      </w:r>
      <w:r w:rsidRPr="0045303F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. 3. </w:t>
      </w:r>
      <w:r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Прочитайте образец эссе, выпишите выделенные слова-связки, переведите их.</w:t>
      </w:r>
    </w:p>
    <w:p w:rsidR="00216356" w:rsidRDefault="00216356" w:rsidP="00216356">
      <w:pPr>
        <w:pStyle w:val="a6"/>
        <w:ind w:left="927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16356" w:rsidRDefault="00216356" w:rsidP="0021635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Напишите эссе пользуясь</w:t>
      </w:r>
      <w:proofErr w:type="gramEnd"/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планом:</w:t>
      </w:r>
    </w:p>
    <w:p w:rsidR="00216356" w:rsidRPr="00A525D1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>План</w:t>
      </w:r>
    </w:p>
    <w:p w:rsidR="00216356" w:rsidRPr="00A525D1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</w:t>
      </w:r>
    </w:p>
    <w:p w:rsidR="00216356" w:rsidRPr="00A525D1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1: Как вы можете представить тему? Каково ваше мнение?</w:t>
      </w:r>
    </w:p>
    <w:p w:rsidR="00216356" w:rsidRPr="00A525D1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</w:t>
      </w:r>
    </w:p>
    <w:p w:rsidR="00216356" w:rsidRPr="00A525D1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абзацы 2-3: Какова основная идея каждого абзаца? Где вы должны написать её? Какие причины/примеры вы можете написать, чтобы поддержать её?</w:t>
      </w:r>
    </w:p>
    <w:p w:rsidR="00216356" w:rsidRPr="00A525D1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абзацы 4: Какова противоположна точка зрения? Какие причины/примеры есть, чтобы поддержать её?</w:t>
      </w:r>
    </w:p>
    <w:p w:rsidR="00216356" w:rsidRPr="00A525D1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</w:p>
    <w:p w:rsidR="00216356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5: Как вы можете перефразировать своё мнение?</w:t>
      </w:r>
    </w:p>
    <w:p w:rsidR="00216356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6356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Для написания эссе, вам предлагается 4 темы:</w:t>
      </w:r>
    </w:p>
    <w:p w:rsidR="00216356" w:rsidRPr="0045303F" w:rsidRDefault="00216356" w:rsidP="0021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A525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positive</w:t>
      </w:r>
      <w:proofErr w:type="gramEnd"/>
      <w:r w:rsidRPr="00A525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opinion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–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A525D1">
        <w:rPr>
          <w:rFonts w:ascii="Times New Roman" w:eastAsia="Times New Roman" w:hAnsi="Times New Roman"/>
          <w:color w:val="E36C0A" w:themeColor="accent6" w:themeShade="BF"/>
          <w:sz w:val="28"/>
          <w:szCs w:val="28"/>
          <w:lang w:val="en-US" w:eastAsia="ru-RU"/>
        </w:rPr>
        <w:t>1)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Gadgets make life more enjoyable for teens. </w:t>
      </w:r>
      <w:r w:rsidRPr="00A525D1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>2)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Technology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has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taught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young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people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new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skills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(Положительное мнение - </w:t>
      </w:r>
      <w:proofErr w:type="spellStart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делают жизнь подростков приятной.</w:t>
      </w:r>
      <w:proofErr w:type="gramEnd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молодых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людей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новым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навыкам</w:t>
      </w:r>
      <w:r w:rsidRPr="004530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).</w:t>
      </w:r>
      <w:proofErr w:type="gramEnd"/>
    </w:p>
    <w:p w:rsidR="00216356" w:rsidRPr="00A525D1" w:rsidRDefault="00216356" w:rsidP="0021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525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negative</w:t>
      </w:r>
      <w:proofErr w:type="gramEnd"/>
      <w:r w:rsidRPr="00A525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opinion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–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A525D1">
        <w:rPr>
          <w:rFonts w:ascii="Times New Roman" w:eastAsia="Times New Roman" w:hAnsi="Times New Roman"/>
          <w:color w:val="E36C0A" w:themeColor="accent6" w:themeShade="BF"/>
          <w:sz w:val="28"/>
          <w:szCs w:val="28"/>
          <w:lang w:val="en-US" w:eastAsia="ru-RU"/>
        </w:rPr>
        <w:t>3)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Teens can get distracted by gadgets. </w:t>
      </w:r>
      <w:r w:rsidRPr="00A525D1">
        <w:rPr>
          <w:rFonts w:ascii="Times New Roman" w:eastAsia="Times New Roman" w:hAnsi="Times New Roman"/>
          <w:color w:val="E36C0A" w:themeColor="accent6" w:themeShade="BF"/>
          <w:sz w:val="28"/>
          <w:szCs w:val="28"/>
          <w:lang w:val="en-US" w:eastAsia="ru-RU"/>
        </w:rPr>
        <w:t>4)</w:t>
      </w:r>
      <w:r w:rsidRPr="00A525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Teens can waste a lot of time using technology. </w:t>
      </w:r>
      <w:proofErr w:type="gramStart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(Негативное мнение - Подростки могут отвлекаться на </w:t>
      </w:r>
      <w:proofErr w:type="spellStart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Подростки могут тратить много времени, используя технологии).</w:t>
      </w:r>
      <w:proofErr w:type="gramEnd"/>
    </w:p>
    <w:p w:rsidR="00216356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6356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Ваше эссе должно состоять из 5-ти абзацев и не менее 110 слов.</w:t>
      </w:r>
    </w:p>
    <w:p w:rsidR="00216356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Рекомендую начать ваше эссе со следующих приложений:</w:t>
      </w:r>
    </w:p>
    <w:p w:rsidR="00216356" w:rsidRDefault="00216356" w:rsidP="0021635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6356" w:rsidRPr="0069221C" w:rsidRDefault="00216356" w:rsidP="0021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1 I am a student writing an essay for my teacher (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студент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,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пишу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эссе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моего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учителя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).</w:t>
      </w:r>
    </w:p>
    <w:p w:rsidR="00216356" w:rsidRPr="0069221C" w:rsidRDefault="00216356" w:rsidP="00216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have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to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write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an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essay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giving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my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opinion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on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that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…(Я должен написать эссе, в котором будет свое мнение о том, что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(далее можно подставить тему эссе, которую я написала выше)</w:t>
      </w:r>
      <w:r w:rsidRPr="0069221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… </w:t>
      </w:r>
      <w:proofErr w:type="gramEnd"/>
    </w:p>
    <w:p w:rsidR="00216356" w:rsidRPr="00176710" w:rsidRDefault="00216356" w:rsidP="00216356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16356" w:rsidRPr="009226D6" w:rsidRDefault="00216356" w:rsidP="00216356">
      <w:pPr>
        <w:rPr>
          <w:rFonts w:ascii="Times New Roman" w:eastAsia="Times New Roman" w:hAnsi="Times New Roman"/>
          <w:bCs/>
          <w:color w:val="7030A0"/>
          <w:sz w:val="12"/>
          <w:szCs w:val="28"/>
        </w:rPr>
      </w:pP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Уважаемые учащиеся, обращаю ваше внимание, работа рассчитана на неделю. Срок сдачи работы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01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5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.2020. Работу принимаю  на 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Google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classroom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. Если возникают трудности с регистрацией и отправкой работы, напишите мне </w:t>
      </w:r>
      <w:proofErr w:type="spellStart"/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WhatsApp</w:t>
      </w:r>
      <w:proofErr w:type="spellEnd"/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89826637816.  Форма сдачи: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Отправлять фото на 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  <w:lang w:val="en-US"/>
        </w:rPr>
        <w:t>Google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  <w:lang w:val="en-US"/>
        </w:rPr>
        <w:t>classroom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Код курса: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CB504D">
        <w:rPr>
          <w:rFonts w:ascii="Times New Roman" w:hAnsi="Times New Roman"/>
          <w:color w:val="CC0099"/>
          <w:spacing w:val="2"/>
          <w:sz w:val="56"/>
          <w:szCs w:val="24"/>
          <w:shd w:val="clear" w:color="auto" w:fill="FFFFFF"/>
          <w:lang w:val="en-US"/>
        </w:rPr>
        <w:t>swq217m</w:t>
      </w:r>
    </w:p>
    <w:p w:rsidR="00216356" w:rsidRPr="00240252" w:rsidRDefault="00216356" w:rsidP="00216356">
      <w:pPr>
        <w:rPr>
          <w:rFonts w:ascii="Times New Roman" w:hAnsi="Times New Roman"/>
          <w:sz w:val="24"/>
          <w:szCs w:val="24"/>
        </w:rPr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3076CB" w:rsidRPr="002665DF" w:rsidRDefault="003076CB" w:rsidP="003076CB">
      <w:pPr>
        <w:pStyle w:val="a5"/>
        <w:spacing w:before="0" w:beforeAutospacing="0" w:after="0" w:afterAutospacing="0"/>
      </w:pPr>
    </w:p>
    <w:p w:rsidR="002F07DD" w:rsidRDefault="002F07DD" w:rsidP="00B85F43"/>
    <w:p w:rsidR="003076CB" w:rsidRDefault="003076CB" w:rsidP="00B85F43"/>
    <w:sectPr w:rsidR="003076CB" w:rsidSect="00B85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D3"/>
    <w:multiLevelType w:val="multilevel"/>
    <w:tmpl w:val="DBE0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4925"/>
    <w:multiLevelType w:val="multilevel"/>
    <w:tmpl w:val="C0D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42F2"/>
    <w:multiLevelType w:val="multilevel"/>
    <w:tmpl w:val="D3C8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75510"/>
    <w:multiLevelType w:val="hybridMultilevel"/>
    <w:tmpl w:val="4FEC9FCA"/>
    <w:lvl w:ilvl="0" w:tplc="915E4B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142"/>
    <w:rsid w:val="00104D6B"/>
    <w:rsid w:val="0018662C"/>
    <w:rsid w:val="00216356"/>
    <w:rsid w:val="002657F0"/>
    <w:rsid w:val="002F07DD"/>
    <w:rsid w:val="003076CB"/>
    <w:rsid w:val="003E320D"/>
    <w:rsid w:val="003F6408"/>
    <w:rsid w:val="00571CC4"/>
    <w:rsid w:val="00620A78"/>
    <w:rsid w:val="00677221"/>
    <w:rsid w:val="006C04FB"/>
    <w:rsid w:val="007D1E2B"/>
    <w:rsid w:val="00873142"/>
    <w:rsid w:val="00B85F43"/>
    <w:rsid w:val="00B8798D"/>
    <w:rsid w:val="00C15B47"/>
    <w:rsid w:val="00C81B34"/>
    <w:rsid w:val="00E5570E"/>
    <w:rsid w:val="00F95845"/>
    <w:rsid w:val="00FA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1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2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7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6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216356"/>
    <w:pPr>
      <w:suppressAutoHyphens/>
      <w:spacing w:after="120"/>
    </w:pPr>
    <w:rPr>
      <w:rFonts w:eastAsia="SimSun" w:cs="font226"/>
      <w:lang w:eastAsia="ar-SA"/>
    </w:rPr>
  </w:style>
  <w:style w:type="character" w:customStyle="1" w:styleId="a8">
    <w:name w:val="Основной текст Знак"/>
    <w:basedOn w:val="a0"/>
    <w:link w:val="a7"/>
    <w:rsid w:val="00216356"/>
    <w:rPr>
      <w:rFonts w:ascii="Calibri" w:eastAsia="SimSun" w:hAnsi="Calibri" w:cs="font2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163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ynatree-node">
    <w:name w:val="dynatree-node"/>
    <w:basedOn w:val="a0"/>
    <w:rsid w:val="006C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72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7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TestWork/Join/3HMqzBdsOE6OJYsXVT2UwA" TargetMode="External"/><Relationship Id="rId18" Type="http://schemas.openxmlformats.org/officeDocument/2006/relationships/hyperlink" Target="https://www.yaklass.ru/p/fizika/9-klass/mekhanicheskie-kolebaniia-i-volny-zvuk-18755/vysota-tembr-i-gromkost-zvuka-zvukovoi-rezonans-284891/re-4f5b1f74-35ba-4cc7-9aa3-12c36f14bf12" TargetMode="External"/><Relationship Id="rId26" Type="http://schemas.openxmlformats.org/officeDocument/2006/relationships/hyperlink" Target="https://www.youtube.com/watch?v=OCH4iKIi_Yw" TargetMode="External"/><Relationship Id="rId39" Type="http://schemas.openxmlformats.org/officeDocument/2006/relationships/hyperlink" Target="https://infourok.ru/prezentaciya-k-uroku-po-obzh-infekcii-peredavaemie-polovim-putyom-klass-835461.html" TargetMode="External"/><Relationship Id="rId21" Type="http://schemas.openxmlformats.org/officeDocument/2006/relationships/hyperlink" Target="https://infourok.ru/videouroki/3029" TargetMode="External"/><Relationship Id="rId34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www.gto.ru/#gto-method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https://interneturok.ru/lesson/istoriya-rossii/8-klass/rossiya-vo-vtoroy-polovine-xix-veka/kultura-rossii-vo-2-y-polovine-xlx-veka-arhitektura" TargetMode="External"/><Relationship Id="rId55" Type="http://schemas.openxmlformats.org/officeDocument/2006/relationships/hyperlink" Target="javascript:void(0);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_U8l0G8tQk2tfV9uSKtKnQ" TargetMode="External"/><Relationship Id="rId20" Type="http://schemas.openxmlformats.org/officeDocument/2006/relationships/hyperlink" Target="https://infourok.ru/videouroki/3027" TargetMode="External"/><Relationship Id="rId29" Type="http://schemas.openxmlformats.org/officeDocument/2006/relationships/hyperlink" Target="https://neznaika.info/oge/rus_oge/1447-variant-9.html" TargetMode="External"/><Relationship Id="rId41" Type="http://schemas.openxmlformats.org/officeDocument/2006/relationships/hyperlink" Target="https://fb.ru/misc/i/gallery/14550/2356645.jpg" TargetMode="External"/><Relationship Id="rId54" Type="http://schemas.openxmlformats.org/officeDocument/2006/relationships/hyperlink" Target="https://interneturok.ru/lesson/istoriya-rossii/8-klass/rossiya-vo-vtoroy-polovine-xix-veka/russkaya-povsednevnost-2-oy-poloviny-xlx-veka-derevny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787" TargetMode="External"/><Relationship Id="rId11" Type="http://schemas.openxmlformats.org/officeDocument/2006/relationships/hyperlink" Target="https://www.youtube.com/watch?v=-Iof2ny4pfM" TargetMode="External"/><Relationship Id="rId24" Type="http://schemas.openxmlformats.org/officeDocument/2006/relationships/hyperlink" Target="https://infourok.ru/videouroki/3025" TargetMode="External"/><Relationship Id="rId32" Type="http://schemas.openxmlformats.org/officeDocument/2006/relationships/hyperlink" Target="https://yandex.ru/video/preview?filmId=2658026908997768559&amp;text=%D0%B7%D0%B0%D0%B1%D0%BE%D0%BB%D0%BE%D1%86%D0%BA%D0%B8%D0%B9%20%D1%8F%20%D0%BD%D0%B5%20%D0%B8%D1%89%D1%83%20%D0%B3%D0%B0%D1%80%D0%BC%D0%BE%D0%BD%D0%B8%D0%B8%20%D0%B2%20%D0%BF%D1%80%D0%B8%D1%80%D0%BE%D0%B4%D0%B5&amp;path=wizard&amp;parent-reqid=1586948288070805-617349254483528021800332-production-app-host-man-web-yp-279&amp;redircnt=1586948291.1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fb.ru/misc/i/gallery/14550/2356645.jpg" TargetMode="External"/><Relationship Id="rId45" Type="http://schemas.openxmlformats.org/officeDocument/2006/relationships/hyperlink" Target="https://youtu.be/glY1Bz8w1IY" TargetMode="External"/><Relationship Id="rId53" Type="http://schemas.openxmlformats.org/officeDocument/2006/relationships/hyperlink" Target="https://interneturok.ru/lesson/istoriya-rossii/8-klass/rossiya-vo-vtoroy-polovine-xix-veka/russkaya-povsednevnost-2-oy-poloviny-xlx-veka-gorod" TargetMode="External"/><Relationship Id="rId58" Type="http://schemas.openxmlformats.org/officeDocument/2006/relationships/hyperlink" Target="https://www.youtube.com/watch?v=Jo6dwUggJVI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aklass.ru/p/fizika/9-klass/mekhanicheskie-kolebaniia-i-volny-zvuk-18755/zvukovye-volny-skorost-zvuka-271057/re-3cb562c8-0ed5-4267-9ae8-c5b632071b5e" TargetMode="External"/><Relationship Id="rId23" Type="http://schemas.openxmlformats.org/officeDocument/2006/relationships/hyperlink" Target="https://infourok.ru/videouroki/3024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interneturok.ru/lesson/istoriya-rossii/8-klass/rossiya-vo-vtoroy-polovine-xix-veka/kultura-rossii-vo-2-y-polovine-xlx-veka-osnovnye-napravleniya-hudozhestvennogo-tvorchestva-i-shedevry-russkoy-zhivopisi" TargetMode="External"/><Relationship Id="rId57" Type="http://schemas.openxmlformats.org/officeDocument/2006/relationships/hyperlink" Target="https://classroom.google.com/u/0/w/Njc3ODQ5MjE1ODRa/t/all" TargetMode="External"/><Relationship Id="rId61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aklass.ru/TestWork/Join/_02HviifT0yd95RsqwF0XQ" TargetMode="External"/><Relationship Id="rId31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youtu.be/JuKllE8Xx_U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https://classroom.google.com/u/0/w/Njc3ODQ5MjE1ODRa/t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9-klass/prava-cheloveka-i-grazhdanina/vinovnost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infourok.ru/videouroki/3021" TargetMode="External"/><Relationship Id="rId27" Type="http://schemas.openxmlformats.org/officeDocument/2006/relationships/hyperlink" Target="https://math-oge.sdamgia.ru/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yandex.ru/video/preview?filmId=17190074464976224248&amp;text=%D0%BF%D0%B0%D1%81%D1%82%D0%B5%D1%80%D0%BD%D0%B0%D0%BA%20%D0%B2%D0%B5%D1%81%D0%BD%D0%B0%20%D0%B2%20%D0%BB%D0%B5%D1%81%D1%83&amp;path=wizard&amp;parent-reqid=1586948431998378-631374073195302540600324-production-app-host-man-web-yp-308&amp;redircnt=1586948438.1" TargetMode="External"/><Relationship Id="rId43" Type="http://schemas.openxmlformats.org/officeDocument/2006/relationships/hyperlink" Target="https://youtu.be/PnOiu0djf_I" TargetMode="External"/><Relationship Id="rId48" Type="http://schemas.openxmlformats.org/officeDocument/2006/relationships/hyperlink" Target="https://interneturok.ru/lesson/istoriya-rossii/8-klass/rossiya-vo-vtoroy-polovine-xix-veka/kultura-rossii-vo-2-y-polovine-xlx-veka-zolotoy-vek-russkoy-literatury" TargetMode="External"/><Relationship Id="rId56" Type="http://schemas.openxmlformats.org/officeDocument/2006/relationships/hyperlink" Target="https://www.youtube.com/watch?v=Jo6dwUggJVI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interneturok.ru/lesson/istoriya-rossii/8-klass/rossiya-vo-vtoroy-polovine-xix-veka/kultura-rossii-vo-2-y-polovine-xlx-veka-muzyka-teatr-narodnoe-tvorchestv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p/informatika/9-klass/kommunikatcionnye-tekhnologii-13601/informatcionnye-resursy-i-servisy-interneta-13749/re-7e39c436-3007-4e35-b018-edca081d7b90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infourok.ru/prezentaciya_po_matematike_na_temu_chetyrehugolniki_8_klass-190691.htm" TargetMode="External"/><Relationship Id="rId33" Type="http://schemas.openxmlformats.org/officeDocument/2006/relationships/hyperlink" Target="https://yandex.ru/video/preview?filmId=4170518301520013409&amp;text=%D0%B0%D1%85%D0%BC%D0%B0%D1%82%D0%BE%D0%B2%D0%B0%20%D1%81%D1%82%D0%B8%D1%85%D0%B8&amp;path=wizard&amp;parent-reqid=1586948345985298-148719988767663437200334-production-app-host-man-web-yp-299&amp;redircnt=1586948388.1" TargetMode="External"/><Relationship Id="rId38" Type="http://schemas.openxmlformats.org/officeDocument/2006/relationships/hyperlink" Target="https://yandex.ru/video/preview?filmId=14570633333007739311&amp;text=%D1%80%D0%BE%D0%B4%D0%B8%D0%BD%D0%B0%20&amp;path=wizard&amp;parent-reqid=1586948993332472-91950377667739661500240-production-app-host-man-web-yp-55&amp;redircnt=1586948999.1" TargetMode="External"/><Relationship Id="rId46" Type="http://schemas.openxmlformats.org/officeDocument/2006/relationships/hyperlink" Target="https://youtu.be/AYARtgoqcxI" TargetMode="External"/><Relationship Id="rId5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2020-04-26T09:00:00Z</dcterms:created>
  <dcterms:modified xsi:type="dcterms:W3CDTF">2020-04-26T09:00:00Z</dcterms:modified>
</cp:coreProperties>
</file>