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0"/>
      </w:tblGrid>
      <w:tr w:rsidR="00F70ADB" w:rsidTr="00F70ADB">
        <w:trPr>
          <w:jc w:val="center"/>
        </w:trPr>
        <w:tc>
          <w:tcPr>
            <w:tcW w:w="0" w:type="auto"/>
            <w:vAlign w:val="center"/>
            <w:hideMark/>
          </w:tcPr>
          <w:p w:rsidR="00F70ADB" w:rsidRDefault="00F70ADB" w:rsidP="00F70ADB">
            <w:pPr>
              <w:pStyle w:val="a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color w:val="B22222"/>
                <w:sz w:val="27"/>
                <w:szCs w:val="27"/>
              </w:rPr>
              <w:t>Сетевой город  </w:t>
            </w:r>
            <w:r>
              <w:rPr>
                <w:sz w:val="27"/>
                <w:szCs w:val="27"/>
              </w:rPr>
              <w:br/>
            </w:r>
            <w:hyperlink r:id="rId4" w:history="1">
              <w:r>
                <w:rPr>
                  <w:rStyle w:val="a3"/>
                  <w:color w:val="0069A9"/>
                  <w:sz w:val="27"/>
                  <w:szCs w:val="27"/>
                </w:rPr>
                <w:t>https://sgo.egov66.ru</w:t>
              </w:r>
            </w:hyperlink>
            <w:r>
              <w:rPr>
                <w:sz w:val="27"/>
                <w:szCs w:val="27"/>
              </w:rPr>
              <w:br/>
            </w:r>
            <w:r>
              <w:rPr>
                <w:b/>
                <w:bCs/>
                <w:color w:val="3142ED"/>
                <w:sz w:val="27"/>
                <w:szCs w:val="27"/>
              </w:rPr>
              <w:t>Сетевой Город. Образование</w:t>
            </w:r>
            <w:r>
              <w:rPr>
                <w:sz w:val="27"/>
                <w:szCs w:val="27"/>
              </w:rPr>
              <w:t> – комплексная программная информационная система, объединяющая в единую сеть школы и органы управления образования в пределах города</w:t>
            </w:r>
          </w:p>
          <w:p w:rsidR="00F70ADB" w:rsidRDefault="00F70ADB" w:rsidP="00F70ADB">
            <w:pPr>
              <w:pStyle w:val="2"/>
              <w:jc w:val="both"/>
              <w:rPr>
                <w:rFonts w:ascii="Verdana" w:hAnsi="Verdana"/>
              </w:rPr>
            </w:pPr>
            <w:proofErr w:type="gramStart"/>
            <w:r>
              <w:rPr>
                <w:rStyle w:val="a5"/>
                <w:b/>
                <w:bCs/>
                <w:color w:val="B22222"/>
                <w:sz w:val="27"/>
                <w:szCs w:val="27"/>
              </w:rPr>
              <w:t>Официальные федеральные сайты</w:t>
            </w:r>
            <w:r>
              <w:rPr>
                <w:sz w:val="27"/>
                <w:szCs w:val="27"/>
              </w:rPr>
              <w:br/>
            </w:r>
            <w:r>
              <w:rPr>
                <w:rStyle w:val="a5"/>
                <w:b/>
                <w:bCs/>
                <w:sz w:val="27"/>
                <w:szCs w:val="27"/>
              </w:rPr>
              <w:t>Официальный сайт Министерства образования и науки Российской Федерации</w:t>
            </w:r>
            <w:r>
              <w:rPr>
                <w:sz w:val="27"/>
                <w:szCs w:val="27"/>
              </w:rPr>
              <w:t> — http://</w:t>
            </w:r>
            <w:hyperlink r:id="rId5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www.mon.gov.ru</w:t>
              </w:r>
            </w:hyperlink>
            <w:r>
              <w:rPr>
                <w:sz w:val="27"/>
                <w:szCs w:val="27"/>
              </w:rPr>
              <w:t>;</w:t>
            </w:r>
            <w:r>
              <w:rPr>
                <w:rFonts w:ascii="Verdana" w:hAnsi="Verdana"/>
              </w:rPr>
              <w:br/>
            </w:r>
            <w:r>
              <w:rPr>
                <w:sz w:val="27"/>
                <w:szCs w:val="27"/>
              </w:rPr>
              <w:t xml:space="preserve">Официальный сайт Министерства общего и профессионального образования Свердловской </w:t>
            </w:r>
            <w:proofErr w:type="spellStart"/>
            <w:r>
              <w:rPr>
                <w:sz w:val="27"/>
                <w:szCs w:val="27"/>
              </w:rPr>
              <w:t>области:</w:t>
            </w:r>
            <w:hyperlink r:id="rId6" w:history="1">
              <w:r>
                <w:rPr>
                  <w:rStyle w:val="a3"/>
                  <w:color w:val="0069A9"/>
                  <w:sz w:val="27"/>
                  <w:szCs w:val="27"/>
                </w:rPr>
                <w:t>http</w:t>
              </w:r>
              <w:proofErr w:type="spellEnd"/>
              <w:r>
                <w:rPr>
                  <w:rStyle w:val="a3"/>
                  <w:color w:val="0069A9"/>
                  <w:sz w:val="27"/>
                  <w:szCs w:val="27"/>
                </w:rPr>
                <w:t>://www.minobraz.ru</w:t>
              </w:r>
            </w:hyperlink>
            <w:r>
              <w:rPr>
                <w:sz w:val="27"/>
                <w:szCs w:val="27"/>
              </w:rPr>
              <w:br/>
            </w:r>
            <w:r>
              <w:rPr>
                <w:rStyle w:val="a5"/>
                <w:b/>
                <w:bCs/>
                <w:sz w:val="27"/>
                <w:szCs w:val="27"/>
              </w:rPr>
              <w:t>Федеральный портал «Российское образование»</w:t>
            </w:r>
            <w:r>
              <w:rPr>
                <w:sz w:val="27"/>
                <w:szCs w:val="27"/>
              </w:rPr>
              <w:t> —</w:t>
            </w:r>
            <w:hyperlink r:id="rId7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 </w:t>
              </w:r>
              <w:proofErr w:type="gramEnd"/>
              <w:r>
                <w:rPr>
                  <w:rStyle w:val="a3"/>
                  <w:color w:val="0069A9"/>
                  <w:sz w:val="27"/>
                  <w:szCs w:val="27"/>
                </w:rPr>
                <w:t>http://www.edu.ru</w:t>
              </w:r>
              <w:proofErr w:type="gramStart"/>
            </w:hyperlink>
            <w:r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br/>
            </w:r>
            <w:r>
              <w:rPr>
                <w:rStyle w:val="a5"/>
                <w:b/>
                <w:bCs/>
                <w:sz w:val="27"/>
                <w:szCs w:val="27"/>
              </w:rPr>
              <w:t>Информационная система «Единое окно доступа к образовательным ресурсам»</w:t>
            </w:r>
            <w:r>
              <w:rPr>
                <w:sz w:val="27"/>
                <w:szCs w:val="27"/>
              </w:rPr>
              <w:t> — </w:t>
            </w:r>
            <w:hyperlink r:id="rId8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http://window.edu.ru</w:t>
              </w:r>
            </w:hyperlink>
            <w:r>
              <w:rPr>
                <w:sz w:val="27"/>
                <w:szCs w:val="27"/>
              </w:rPr>
              <w:t>;</w:t>
            </w:r>
            <w:r>
              <w:rPr>
                <w:sz w:val="27"/>
                <w:szCs w:val="27"/>
              </w:rPr>
              <w:br/>
            </w:r>
            <w:r>
              <w:rPr>
                <w:rStyle w:val="a5"/>
                <w:b/>
                <w:bCs/>
                <w:sz w:val="27"/>
                <w:szCs w:val="27"/>
              </w:rPr>
              <w:t>Единая коллекция цифровых образовательных ресурсов</w:t>
            </w:r>
            <w:r>
              <w:rPr>
                <w:sz w:val="27"/>
                <w:szCs w:val="27"/>
              </w:rPr>
              <w:t> —</w:t>
            </w:r>
            <w:hyperlink r:id="rId9" w:tgtFrame="_blank" w:history="1">
              <w:r>
                <w:rPr>
                  <w:rStyle w:val="a3"/>
                  <w:rFonts w:ascii="Verdana" w:hAnsi="Verdana"/>
                  <w:color w:val="0069A9"/>
                </w:rPr>
                <w:t>http://school-collection.edu.ru/catalog/</w:t>
              </w:r>
            </w:hyperlink>
            <w:r>
              <w:rPr>
                <w:sz w:val="27"/>
                <w:szCs w:val="27"/>
              </w:rPr>
              <w:t>;</w:t>
            </w:r>
            <w:proofErr w:type="gramEnd"/>
            <w:r>
              <w:rPr>
                <w:sz w:val="27"/>
                <w:szCs w:val="27"/>
              </w:rPr>
              <w:br/>
            </w:r>
            <w:r>
              <w:rPr>
                <w:rStyle w:val="a5"/>
                <w:b/>
                <w:bCs/>
                <w:sz w:val="27"/>
                <w:szCs w:val="27"/>
              </w:rPr>
              <w:t>Федеральный центр информационно-образовательных ресурсов</w:t>
            </w:r>
            <w:r>
              <w:rPr>
                <w:sz w:val="27"/>
                <w:szCs w:val="27"/>
              </w:rPr>
              <w:t> — </w:t>
            </w:r>
            <w:hyperlink r:id="rId10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http://fcior.edu.ru</w:t>
              </w:r>
            </w:hyperlink>
          </w:p>
          <w:p w:rsidR="00F70ADB" w:rsidRDefault="00F70ADB" w:rsidP="00F70ADB">
            <w:pPr>
              <w:pStyle w:val="2"/>
              <w:jc w:val="both"/>
              <w:rPr>
                <w:rFonts w:ascii="Verdana" w:hAnsi="Verdana"/>
              </w:rPr>
            </w:pPr>
            <w:r>
              <w:rPr>
                <w:rStyle w:val="a5"/>
                <w:b/>
                <w:bCs/>
                <w:color w:val="B22222"/>
                <w:sz w:val="27"/>
                <w:szCs w:val="27"/>
                <w:u w:val="single"/>
              </w:rPr>
              <w:t>Подготовка к ЕГЭ.</w:t>
            </w:r>
            <w:r>
              <w:rPr>
                <w:rFonts w:ascii="Verdana" w:hAnsi="Verdana"/>
              </w:rPr>
              <w:br/>
            </w:r>
            <w:proofErr w:type="gramStart"/>
            <w:r>
              <w:rPr>
                <w:sz w:val="27"/>
                <w:szCs w:val="27"/>
              </w:rPr>
              <w:t>Решу ЕГЭ  </w:t>
            </w:r>
            <w:hyperlink r:id="rId11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 http://reshuege.ru/</w:t>
              </w:r>
            </w:hyperlink>
            <w:r>
              <w:rPr>
                <w:rFonts w:ascii="Verdana" w:hAnsi="Verdana"/>
              </w:rPr>
              <w:br/>
            </w:r>
            <w:hyperlink r:id="rId12" w:tgtFrame="_self" w:history="1">
              <w:r>
                <w:rPr>
                  <w:rStyle w:val="a3"/>
                  <w:color w:val="0069A9"/>
                  <w:sz w:val="27"/>
                  <w:szCs w:val="27"/>
                </w:rPr>
                <w:t>http://ege.yandex.ru/</w:t>
              </w:r>
            </w:hyperlink>
            <w:r>
              <w:rPr>
                <w:sz w:val="27"/>
                <w:szCs w:val="27"/>
              </w:rPr>
              <w:t> - тренажёр по подготовке к экзаменам по разным предметам.</w:t>
            </w:r>
            <w:r>
              <w:rPr>
                <w:rFonts w:ascii="Verdana" w:hAnsi="Verdana"/>
              </w:rPr>
              <w:br/>
            </w:r>
            <w:hyperlink r:id="rId13" w:tgtFrame="_self" w:history="1">
              <w:r>
                <w:rPr>
                  <w:rStyle w:val="a3"/>
                  <w:color w:val="0069A9"/>
                  <w:sz w:val="27"/>
                  <w:szCs w:val="27"/>
                </w:rPr>
                <w:t>http://www.egemetr.ru/abitur/test_online/</w:t>
              </w:r>
            </w:hyperlink>
            <w:r>
              <w:rPr>
                <w:sz w:val="27"/>
                <w:szCs w:val="27"/>
              </w:rPr>
              <w:t xml:space="preserve"> - </w:t>
            </w:r>
            <w:proofErr w:type="spellStart"/>
            <w:r>
              <w:rPr>
                <w:sz w:val="27"/>
                <w:szCs w:val="27"/>
              </w:rPr>
              <w:t>онлайн</w:t>
            </w:r>
            <w:proofErr w:type="spellEnd"/>
            <w:r>
              <w:rPr>
                <w:sz w:val="27"/>
                <w:szCs w:val="27"/>
              </w:rPr>
              <w:t xml:space="preserve"> подготовка к ЕГЭ по разным предметам.</w:t>
            </w:r>
            <w:r>
              <w:rPr>
                <w:rFonts w:ascii="Verdana" w:hAnsi="Verdana"/>
              </w:rPr>
              <w:br/>
            </w:r>
            <w:hyperlink r:id="rId14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http://www1.ege.edu.ru/classes-11</w:t>
              </w:r>
            </w:hyperlink>
            <w:r>
              <w:rPr>
                <w:sz w:val="27"/>
                <w:szCs w:val="27"/>
              </w:rPr>
              <w:t> официальный информационный портал единого государственного экзамена.</w:t>
            </w:r>
            <w:r>
              <w:rPr>
                <w:rFonts w:ascii="Verdana" w:hAnsi="Verdana"/>
              </w:rPr>
              <w:br/>
            </w:r>
            <w:hyperlink r:id="rId15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http://www.fipi.ru/view/sections/170/docs/</w:t>
              </w:r>
            </w:hyperlink>
            <w:r>
              <w:rPr>
                <w:sz w:val="27"/>
                <w:szCs w:val="27"/>
              </w:rPr>
              <w:t> сайт ФИПИ</w:t>
            </w:r>
            <w:r>
              <w:rPr>
                <w:rFonts w:ascii="Verdana" w:hAnsi="Verdana"/>
              </w:rPr>
              <w:br/>
            </w:r>
            <w:hyperlink r:id="rId16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http://www.resolventa.ru/metod/metod.htm</w:t>
              </w:r>
              <w:proofErr w:type="gramEnd"/>
            </w:hyperlink>
            <w:r>
              <w:rPr>
                <w:sz w:val="27"/>
                <w:szCs w:val="27"/>
              </w:rPr>
              <w:t> учебный центр  "Резольвента".</w:t>
            </w:r>
          </w:p>
        </w:tc>
      </w:tr>
      <w:tr w:rsidR="00F70ADB" w:rsidTr="00F70ADB">
        <w:trPr>
          <w:jc w:val="center"/>
        </w:trPr>
        <w:tc>
          <w:tcPr>
            <w:tcW w:w="0" w:type="auto"/>
            <w:vAlign w:val="center"/>
            <w:hideMark/>
          </w:tcPr>
          <w:p w:rsidR="00F70ADB" w:rsidRDefault="00F70ADB" w:rsidP="00F70ADB">
            <w:pPr>
              <w:pStyle w:val="a4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color w:val="B22222"/>
                <w:sz w:val="27"/>
                <w:szCs w:val="27"/>
                <w:u w:val="single"/>
              </w:rPr>
              <w:t>Подготовка к ГИА.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>
              <w:rPr>
                <w:sz w:val="27"/>
                <w:szCs w:val="27"/>
              </w:rPr>
              <w:t>Сдам ГИА  </w:t>
            </w:r>
            <w:hyperlink r:id="rId17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http://sdamgia.ru/</w:t>
              </w:r>
              <w:r>
                <w:rPr>
                  <w:color w:val="0069A9"/>
                  <w:sz w:val="27"/>
                  <w:szCs w:val="27"/>
                  <w:u w:val="single"/>
                </w:rPr>
                <w:br/>
              </w:r>
              <w:r>
                <w:rPr>
                  <w:rStyle w:val="a3"/>
                  <w:color w:val="0069A9"/>
                  <w:sz w:val="27"/>
                  <w:szCs w:val="27"/>
                </w:rPr>
                <w:t>http://www1.ege.edu.ru/gia/</w:t>
              </w:r>
            </w:hyperlink>
            <w:r>
              <w:rPr>
                <w:sz w:val="27"/>
                <w:szCs w:val="27"/>
              </w:rPr>
              <w:t> официальный информационный портал единого государственного экзамена.</w:t>
            </w:r>
            <w:r>
              <w:rPr>
                <w:sz w:val="27"/>
                <w:szCs w:val="27"/>
              </w:rPr>
              <w:br/>
            </w:r>
            <w:hyperlink r:id="rId18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http://www.fipi.ru/view/sections/170/docs/</w:t>
              </w:r>
            </w:hyperlink>
            <w:r>
              <w:rPr>
                <w:sz w:val="27"/>
                <w:szCs w:val="27"/>
              </w:rPr>
              <w:t> сайт ФИПИ.</w:t>
            </w:r>
          </w:p>
          <w:p w:rsidR="00F70ADB" w:rsidRDefault="00F70ADB" w:rsidP="00F70ADB">
            <w:pPr>
              <w:pStyle w:val="a4"/>
              <w:jc w:val="both"/>
              <w:rPr>
                <w:rFonts w:ascii="Verdana" w:hAnsi="Verdana"/>
                <w:sz w:val="16"/>
                <w:szCs w:val="16"/>
              </w:rPr>
            </w:pPr>
            <w:hyperlink r:id="rId19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http://www.resolventa.ru/metod/metod.htm</w:t>
              </w:r>
            </w:hyperlink>
            <w:r>
              <w:rPr>
                <w:sz w:val="27"/>
                <w:szCs w:val="27"/>
              </w:rPr>
              <w:t> учебный центр "Резольвента".</w:t>
            </w:r>
          </w:p>
        </w:tc>
      </w:tr>
      <w:tr w:rsidR="00F70ADB" w:rsidTr="00F70ADB">
        <w:trPr>
          <w:jc w:val="center"/>
        </w:trPr>
        <w:tc>
          <w:tcPr>
            <w:tcW w:w="0" w:type="auto"/>
            <w:vAlign w:val="center"/>
            <w:hideMark/>
          </w:tcPr>
          <w:p w:rsidR="00F70ADB" w:rsidRDefault="00F70ADB" w:rsidP="00F70ADB">
            <w:pPr>
              <w:pStyle w:val="2"/>
              <w:jc w:val="both"/>
              <w:rPr>
                <w:rFonts w:ascii="Verdana" w:hAnsi="Verdana"/>
              </w:rPr>
            </w:pPr>
            <w:r>
              <w:rPr>
                <w:rStyle w:val="a5"/>
                <w:b/>
                <w:bCs/>
                <w:color w:val="B22222"/>
                <w:sz w:val="27"/>
                <w:szCs w:val="27"/>
                <w:u w:val="single"/>
              </w:rPr>
              <w:t>Электронные приложения к учебникам издательства "ПРОСВЕЩЕНИЕ" для начальной школы.</w:t>
            </w:r>
            <w:r>
              <w:rPr>
                <w:rFonts w:ascii="Verdana" w:hAnsi="Verdana"/>
              </w:rPr>
              <w:br/>
            </w:r>
            <w:hyperlink r:id="rId20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СКАЧАТЬ список и адреса ресурсов</w:t>
              </w:r>
            </w:hyperlink>
          </w:p>
          <w:p w:rsidR="00F70ADB" w:rsidRDefault="00F70ADB" w:rsidP="00F70ADB">
            <w:pPr>
              <w:pStyle w:val="2"/>
              <w:jc w:val="both"/>
              <w:rPr>
                <w:rFonts w:ascii="Verdana" w:hAnsi="Verdana"/>
              </w:rPr>
            </w:pPr>
            <w:r>
              <w:rPr>
                <w:rStyle w:val="a5"/>
                <w:b/>
                <w:bCs/>
                <w:sz w:val="27"/>
                <w:szCs w:val="27"/>
              </w:rPr>
              <w:lastRenderedPageBreak/>
              <w:t>Центр «СНЕЙЛ»</w:t>
            </w:r>
          </w:p>
          <w:p w:rsidR="00F70ADB" w:rsidRDefault="00F70ADB" w:rsidP="00F70ADB">
            <w:pPr>
              <w:pStyle w:val="a4"/>
              <w:jc w:val="both"/>
              <w:rPr>
                <w:rFonts w:ascii="Verdana" w:hAnsi="Verdana"/>
                <w:sz w:val="16"/>
                <w:szCs w:val="16"/>
              </w:rPr>
            </w:pPr>
            <w:hyperlink r:id="rId21" w:tgtFrame="_blank" w:history="1">
              <w:r>
                <w:rPr>
                  <w:rStyle w:val="a3"/>
                  <w:color w:val="0069A9"/>
                  <w:sz w:val="27"/>
                  <w:szCs w:val="27"/>
                </w:rPr>
                <w:t>http://www.nic-snail.ru/</w:t>
              </w:r>
            </w:hyperlink>
            <w:r>
              <w:rPr>
                <w:sz w:val="27"/>
                <w:szCs w:val="27"/>
              </w:rPr>
              <w:t> -  Знакомство с Центром «СНЕЙЛ» поможет сделать вашу жизнь более насыщенной, а время, проведенное в Интернете – более полезным и увлекательным. Идея появления Центра возникла в 2000 году, который по праву можно считать годом рождения Центра. C 1 сентября этого года Центр начал проводить первые конкурсы в сети.</w:t>
            </w:r>
            <w:r>
              <w:rPr>
                <w:sz w:val="27"/>
                <w:szCs w:val="27"/>
              </w:rPr>
              <w:br/>
              <w:t>С 2000 года Центр творческих инициатив «</w:t>
            </w:r>
            <w:proofErr w:type="spellStart"/>
            <w:r>
              <w:rPr>
                <w:sz w:val="27"/>
                <w:szCs w:val="27"/>
              </w:rPr>
              <w:t>Snail</w:t>
            </w:r>
            <w:proofErr w:type="spellEnd"/>
            <w:r>
              <w:rPr>
                <w:sz w:val="27"/>
                <w:szCs w:val="27"/>
              </w:rPr>
              <w:t xml:space="preserve">» (тогда он имел такое название) предлагает учащимся и учителям, родителям и всем желающим раскрыть свой творческий потенциал, узнать и попробовать что-то новое, представить миру свои таланты и получить </w:t>
            </w:r>
            <w:proofErr w:type="spellStart"/>
            <w:r>
              <w:rPr>
                <w:sz w:val="27"/>
                <w:szCs w:val="27"/>
              </w:rPr>
              <w:t>признание</w:t>
            </w:r>
            <w:proofErr w:type="gramStart"/>
            <w:r>
              <w:rPr>
                <w:sz w:val="27"/>
                <w:szCs w:val="27"/>
              </w:rPr>
              <w:t>.Е</w:t>
            </w:r>
            <w:proofErr w:type="gramEnd"/>
            <w:r>
              <w:rPr>
                <w:sz w:val="27"/>
                <w:szCs w:val="27"/>
              </w:rPr>
              <w:t>сли</w:t>
            </w:r>
            <w:proofErr w:type="spellEnd"/>
            <w:r>
              <w:rPr>
                <w:sz w:val="27"/>
                <w:szCs w:val="27"/>
              </w:rPr>
              <w:t xml:space="preserve"> информация вас заинтересовала, подходите за помощью и для консультаций к учителям - предметникам.</w:t>
            </w:r>
          </w:p>
        </w:tc>
      </w:tr>
      <w:tr w:rsidR="00F70ADB" w:rsidTr="00F70ADB">
        <w:trPr>
          <w:jc w:val="center"/>
        </w:trPr>
        <w:tc>
          <w:tcPr>
            <w:tcW w:w="0" w:type="auto"/>
            <w:vAlign w:val="center"/>
            <w:hideMark/>
          </w:tcPr>
          <w:p w:rsidR="00F70ADB" w:rsidRDefault="00F70ADB" w:rsidP="00F70AD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 </w:t>
            </w:r>
          </w:p>
        </w:tc>
      </w:tr>
      <w:tr w:rsidR="00F70ADB" w:rsidTr="00F70ADB">
        <w:trPr>
          <w:jc w:val="center"/>
        </w:trPr>
        <w:tc>
          <w:tcPr>
            <w:tcW w:w="0" w:type="auto"/>
            <w:vAlign w:val="center"/>
            <w:hideMark/>
          </w:tcPr>
          <w:p w:rsidR="00F70ADB" w:rsidRDefault="00F70ADB" w:rsidP="00F70AD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F70ADB" w:rsidTr="00F70ADB">
        <w:trPr>
          <w:jc w:val="center"/>
        </w:trPr>
        <w:tc>
          <w:tcPr>
            <w:tcW w:w="0" w:type="auto"/>
            <w:vAlign w:val="center"/>
            <w:hideMark/>
          </w:tcPr>
          <w:p w:rsidR="00F70ADB" w:rsidRDefault="00F70ADB" w:rsidP="00F70AD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</w:rPr>
              <w:t>В помощь учителю:</w:t>
            </w:r>
            <w:r>
              <w:br/>
              <w:t>Методическая служба Издательства "БИНОМ. Лаборатория знаний" </w:t>
            </w:r>
            <w:hyperlink r:id="rId22" w:tgtFrame="_blank" w:history="1">
              <w:r>
                <w:rPr>
                  <w:rStyle w:val="a3"/>
                  <w:color w:val="0069A9"/>
                </w:rPr>
                <w:t>http://metodist.lbz.ru/</w:t>
              </w:r>
            </w:hyperlink>
            <w:r>
              <w:br/>
              <w:t>Методическая служба Издательства "БИНОМ. Лаборатория знаний"  </w:t>
            </w:r>
            <w:r>
              <w:br/>
              <w:t>ВИДЕОЛЕКЦИИ  http://</w:t>
            </w:r>
            <w:hyperlink r:id="rId23" w:tgtFrame="_blank" w:history="1">
              <w:r>
                <w:rPr>
                  <w:rStyle w:val="a3"/>
                  <w:color w:val="0069A9"/>
                </w:rPr>
                <w:t>metodist.lbz.ru/content/videocourse.php</w:t>
              </w:r>
            </w:hyperlink>
          </w:p>
        </w:tc>
      </w:tr>
      <w:tr w:rsidR="00F70ADB" w:rsidTr="00F70ADB">
        <w:trPr>
          <w:jc w:val="center"/>
        </w:trPr>
        <w:tc>
          <w:tcPr>
            <w:tcW w:w="0" w:type="auto"/>
            <w:vAlign w:val="center"/>
            <w:hideMark/>
          </w:tcPr>
          <w:p w:rsidR="00F70ADB" w:rsidRDefault="00F70ADB" w:rsidP="00F70ADB">
            <w:pPr>
              <w:pStyle w:val="2"/>
              <w:jc w:val="both"/>
              <w:rPr>
                <w:rFonts w:ascii="Verdana" w:hAnsi="Verdana"/>
              </w:rPr>
            </w:pPr>
            <w:hyperlink r:id="rId24" w:history="1">
              <w:r>
                <w:rPr>
                  <w:rStyle w:val="a3"/>
                  <w:color w:val="0069A9"/>
                  <w:sz w:val="24"/>
                  <w:szCs w:val="24"/>
                </w:rPr>
                <w:t>ФГОС ОО: идеология, содержание, технология введения</w:t>
              </w:r>
            </w:hyperlink>
          </w:p>
          <w:p w:rsidR="00F70ADB" w:rsidRDefault="00F70ADB" w:rsidP="00F70AD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</w:rPr>
              <w:t>Этот ресурс создан в рамках деятельности Государственного бюджетного образовательного учреждения дополнительного профессионального образования Свердловской области «Институт развития образования» как 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стажировочной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площадки по теме «Введение ФГОС общего образования как фактор модернизации системы образования Свердловской области»</w:t>
            </w:r>
            <w:r>
              <w:rPr>
                <w:color w:val="000000"/>
              </w:rPr>
              <w:t> в соответствии с основными направлениями работы:</w:t>
            </w:r>
          </w:p>
        </w:tc>
      </w:tr>
      <w:tr w:rsidR="00F70ADB" w:rsidTr="00F70ADB">
        <w:trPr>
          <w:jc w:val="center"/>
        </w:trPr>
        <w:tc>
          <w:tcPr>
            <w:tcW w:w="0" w:type="auto"/>
            <w:vAlign w:val="center"/>
            <w:hideMark/>
          </w:tcPr>
          <w:p w:rsidR="00F70ADB" w:rsidRDefault="00F70ADB" w:rsidP="00F70AD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F70ADB" w:rsidRDefault="00F70ADB">
      <w:pPr>
        <w:ind w:left="2280"/>
        <w:rPr>
          <w:rFonts w:eastAsia="Times New Roman"/>
          <w:b/>
          <w:bCs/>
          <w:sz w:val="28"/>
          <w:szCs w:val="28"/>
        </w:rPr>
      </w:pPr>
    </w:p>
    <w:p w:rsidR="00D93D3B" w:rsidRDefault="00481819">
      <w:pPr>
        <w:ind w:left="22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Электронные образовательные ресурсы, используемые в образовательном процессе:</w:t>
      </w:r>
    </w:p>
    <w:p w:rsidR="00D93D3B" w:rsidRDefault="00D93D3B">
      <w:pPr>
        <w:spacing w:line="25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300"/>
        <w:gridCol w:w="60"/>
        <w:gridCol w:w="6300"/>
        <w:gridCol w:w="60"/>
        <w:gridCol w:w="20"/>
        <w:gridCol w:w="1300"/>
        <w:gridCol w:w="20"/>
        <w:gridCol w:w="620"/>
        <w:gridCol w:w="60"/>
        <w:gridCol w:w="20"/>
        <w:gridCol w:w="860"/>
        <w:gridCol w:w="80"/>
        <w:gridCol w:w="620"/>
        <w:gridCol w:w="160"/>
        <w:gridCol w:w="700"/>
        <w:gridCol w:w="80"/>
      </w:tblGrid>
      <w:tr w:rsidR="00D93D3B">
        <w:trPr>
          <w:trHeight w:val="276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11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Ссылка на интернет-ресурс (копируем и</w:t>
            </w:r>
            <w:proofErr w:type="gramEnd"/>
          </w:p>
        </w:tc>
      </w:tr>
      <w:tr w:rsidR="00D93D3B">
        <w:trPr>
          <w:trHeight w:val="28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вставляем, что б ссылка была активна)</w:t>
            </w:r>
          </w:p>
        </w:tc>
      </w:tr>
      <w:tr w:rsidR="00D93D3B">
        <w:trPr>
          <w:trHeight w:val="240"/>
        </w:trPr>
        <w:tc>
          <w:tcPr>
            <w:tcW w:w="2820" w:type="dxa"/>
            <w:tcBorders>
              <w:lef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Начальные классы</w:t>
            </w:r>
          </w:p>
        </w:tc>
        <w:tc>
          <w:tcPr>
            <w:tcW w:w="130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6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Начальная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Коллекция цифровых образовательных ресурсов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http://school-collection.edu.ru/</w:t>
            </w:r>
          </w:p>
        </w:tc>
      </w:tr>
      <w:tr w:rsidR="00D93D3B">
        <w:trPr>
          <w:trHeight w:val="28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</w:tr>
      <w:tr w:rsidR="00D93D3B">
        <w:trPr>
          <w:trHeight w:val="21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 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Учи. </w:t>
            </w:r>
            <w:proofErr w:type="spellStart"/>
            <w:r>
              <w:rPr>
                <w:rFonts w:eastAsia="Times New Roman"/>
              </w:rPr>
              <w:t>Ру</w:t>
            </w:r>
            <w:proofErr w:type="spellEnd"/>
            <w:r>
              <w:rPr>
                <w:rFonts w:eastAsia="Times New Roman"/>
              </w:rPr>
              <w:t xml:space="preserve"> – образовательный портал на базе интерактивной плат-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https://uchi.ru/</w:t>
            </w:r>
          </w:p>
        </w:tc>
      </w:tr>
      <w:tr w:rsidR="00D93D3B">
        <w:trPr>
          <w:trHeight w:val="26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для обучения детей и олимпиады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 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1-4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</w:t>
            </w:r>
            <w:proofErr w:type="gramStart"/>
            <w:r>
              <w:rPr>
                <w:rFonts w:eastAsia="Times New Roman"/>
              </w:rPr>
              <w:t xml:space="preserve"> Р</w:t>
            </w:r>
            <w:proofErr w:type="gramEnd"/>
            <w:r>
              <w:rPr>
                <w:rFonts w:eastAsia="Times New Roman"/>
              </w:rPr>
              <w:t>ешу ВПР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https://vpr.sdamgia.ru/</w:t>
            </w:r>
          </w:p>
        </w:tc>
      </w:tr>
      <w:tr w:rsidR="00D93D3B">
        <w:trPr>
          <w:trHeight w:val="26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Открытый банк оценочных средств по русскому языку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http://www.fipi.ru/newrubank</w:t>
            </w:r>
          </w:p>
        </w:tc>
      </w:tr>
      <w:tr w:rsidR="00D93D3B">
        <w:trPr>
          <w:trHeight w:val="29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</w:tr>
      <w:tr w:rsidR="00D93D3B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 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класс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Национальный банк открытых заданий (НИК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ВПР)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http://185.12.29.196/</w:t>
            </w:r>
          </w:p>
        </w:tc>
      </w:tr>
      <w:tr w:rsidR="00D93D3B">
        <w:trPr>
          <w:trHeight w:val="24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Окружающий мир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3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Детские электронные презентации и клипы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8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http://viki.rdf.ru/list-all-presentations</w:t>
            </w:r>
          </w:p>
        </w:tc>
        <w:tc>
          <w:tcPr>
            <w:tcW w:w="940" w:type="dxa"/>
            <w:gridSpan w:val="3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gridSpan w:val="7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язык. 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Начальная школа. Уроки Кирилла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http://nachalka.info/</w:t>
            </w:r>
          </w:p>
        </w:tc>
      </w:tr>
      <w:tr w:rsidR="00D93D3B">
        <w:trPr>
          <w:trHeight w:val="24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Окружающий мир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4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2-4 класс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Тренажёр таблица сложения, вычитания, умножения,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gridSpan w:val="9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4"/>
                <w:szCs w:val="24"/>
              </w:rPr>
              <w:t>http://uchim.org/matematika/tablica-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</w:tr>
      <w:tr w:rsidR="00D93D3B">
        <w:trPr>
          <w:trHeight w:val="27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68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3"/>
                <w:szCs w:val="23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73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sz w:val="24"/>
                <w:szCs w:val="24"/>
              </w:rPr>
              <w:t>umnozheniya</w:t>
            </w:r>
            <w:proofErr w:type="spellEnd"/>
          </w:p>
        </w:tc>
      </w:tr>
      <w:tr w:rsidR="00D93D3B">
        <w:trPr>
          <w:trHeight w:val="2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gridSpan w:val="8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3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Российское образование. Федеральный портал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http://www.edu.ru/</w:t>
            </w:r>
          </w:p>
        </w:tc>
      </w:tr>
      <w:tr w:rsidR="00D93D3B">
        <w:trPr>
          <w:trHeight w:val="26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440" w:type="dxa"/>
            <w:gridSpan w:val="10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Единое окно доступа к информационным ресурсам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http://window.edu.ru/catalog/?p_rubr=2.2.74.14</w:t>
            </w:r>
          </w:p>
        </w:tc>
      </w:tr>
      <w:tr w:rsidR="00D93D3B">
        <w:trPr>
          <w:trHeight w:val="23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 фи-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«Я иду на урок физкультуры» создан на основе материалов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http://spo.1september.ru/urok/</w:t>
            </w:r>
          </w:p>
        </w:tc>
      </w:tr>
      <w:tr w:rsidR="00D93D3B">
        <w:trPr>
          <w:trHeight w:val="25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зическая</w:t>
            </w:r>
            <w:proofErr w:type="spellEnd"/>
            <w:r>
              <w:rPr>
                <w:rFonts w:eastAsia="Times New Roman"/>
              </w:rPr>
              <w:t xml:space="preserve">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журнала «Спо</w:t>
            </w:r>
            <w:proofErr w:type="gramStart"/>
            <w:r>
              <w:rPr>
                <w:rFonts w:eastAsia="Times New Roman"/>
              </w:rPr>
              <w:t>рт в шк</w:t>
            </w:r>
            <w:proofErr w:type="gramEnd"/>
            <w:r>
              <w:rPr>
                <w:rFonts w:eastAsia="Times New Roman"/>
              </w:rPr>
              <w:t>оле» ИД «Первое сентября».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Сетевые образовательные сообщества «Открытый класс». Пред-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http://www.openclass.ru/sub/%D0%A4%D0%B8</w:t>
            </w:r>
          </w:p>
        </w:tc>
      </w:tr>
      <w:tr w:rsidR="00D93D3B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vAlign w:val="bottom"/>
          </w:tcPr>
          <w:p w:rsidR="00D93D3B" w:rsidRDefault="00D93D3B"/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 «Физическая культура».</w:t>
            </w:r>
          </w:p>
        </w:tc>
        <w:tc>
          <w:tcPr>
            <w:tcW w:w="60" w:type="dxa"/>
            <w:vAlign w:val="bottom"/>
          </w:tcPr>
          <w:p w:rsidR="00D93D3B" w:rsidRDefault="00D93D3B"/>
        </w:tc>
        <w:tc>
          <w:tcPr>
            <w:tcW w:w="20" w:type="dxa"/>
            <w:vAlign w:val="bottom"/>
          </w:tcPr>
          <w:p w:rsidR="00D93D3B" w:rsidRDefault="00D93D3B"/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%D0%B7%D0%B8%D1%87%D0%B5%D1%81</w:t>
            </w:r>
          </w:p>
        </w:tc>
      </w:tr>
      <w:tr w:rsidR="00D93D3B" w:rsidRPr="00F70ADB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Pr="00481819" w:rsidRDefault="00481819">
            <w:pPr>
              <w:rPr>
                <w:sz w:val="20"/>
                <w:szCs w:val="20"/>
                <w:lang w:val="en-US"/>
              </w:rPr>
            </w:pPr>
            <w:r w:rsidRPr="00481819">
              <w:rPr>
                <w:rFonts w:eastAsia="Times New Roman"/>
                <w:color w:val="1F497D"/>
                <w:lang w:val="en-US"/>
              </w:rPr>
              <w:t>%D0%BA%D0%B0%D1%8F%20%D0%BA%D</w:t>
            </w:r>
          </w:p>
        </w:tc>
      </w:tr>
      <w:tr w:rsidR="00D93D3B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1%83%D0%BB%D1%8C%D1%82%D1%83%D</w:t>
            </w:r>
          </w:p>
        </w:tc>
      </w:tr>
      <w:tr w:rsidR="00D93D3B">
        <w:trPr>
          <w:trHeight w:val="25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1%80%D0%B0</w:t>
            </w:r>
          </w:p>
        </w:tc>
      </w:tr>
      <w:tr w:rsidR="00D93D3B">
        <w:trPr>
          <w:trHeight w:val="24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Методический портал учителя. </w:t>
            </w:r>
            <w:proofErr w:type="spellStart"/>
            <w:r>
              <w:rPr>
                <w:rFonts w:eastAsia="Times New Roman"/>
              </w:rPr>
              <w:t>Методсовет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http://metodsovet.su/dir/fiz_kultura/9</w:t>
            </w:r>
          </w:p>
        </w:tc>
      </w:tr>
      <w:tr w:rsidR="00D93D3B">
        <w:trPr>
          <w:trHeight w:val="23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Центральная отраслевая библиотека по физической культуре и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http://lib.sportedu.ru/</w:t>
            </w:r>
          </w:p>
        </w:tc>
      </w:tr>
      <w:tr w:rsidR="00D93D3B">
        <w:trPr>
          <w:trHeight w:val="25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спорту.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Фестиваль педагогических идей. Спо</w:t>
            </w:r>
            <w:proofErr w:type="gramStart"/>
            <w:r>
              <w:rPr>
                <w:rFonts w:eastAsia="Times New Roman"/>
              </w:rPr>
              <w:t>рт в шк</w:t>
            </w:r>
            <w:proofErr w:type="gramEnd"/>
            <w:r>
              <w:rPr>
                <w:rFonts w:eastAsia="Times New Roman"/>
              </w:rPr>
              <w:t>оле и здоровье де-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http://festival.1september.ru/subjects/17/</w:t>
            </w:r>
          </w:p>
        </w:tc>
      </w:tr>
      <w:tr w:rsidR="00D93D3B">
        <w:trPr>
          <w:trHeight w:val="24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тей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5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«</w:t>
            </w:r>
            <w:proofErr w:type="spellStart"/>
            <w:r>
              <w:rPr>
                <w:rFonts w:eastAsia="Times New Roman"/>
              </w:rPr>
              <w:t>ФизкультУра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http://www.fizkult-ura.ru/</w:t>
            </w:r>
          </w:p>
        </w:tc>
      </w:tr>
      <w:tr w:rsidR="00D93D3B">
        <w:trPr>
          <w:trHeight w:val="25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Спортивная Россия. Открытая платформа.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http://infosport.ru/</w:t>
            </w:r>
          </w:p>
        </w:tc>
      </w:tr>
      <w:tr w:rsidR="00D93D3B">
        <w:trPr>
          <w:trHeight w:val="25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 международной спортивной информации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5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http://bmsi.ru/</w:t>
            </w:r>
          </w:p>
        </w:tc>
      </w:tr>
    </w:tbl>
    <w:p w:rsidR="00D93D3B" w:rsidRDefault="00D93D3B">
      <w:pPr>
        <w:sectPr w:rsidR="00D93D3B">
          <w:pgSz w:w="16840" w:h="11906" w:orient="landscape"/>
          <w:pgMar w:top="849" w:right="1018" w:bottom="41" w:left="74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300"/>
        <w:gridCol w:w="60"/>
        <w:gridCol w:w="6300"/>
        <w:gridCol w:w="60"/>
        <w:gridCol w:w="20"/>
        <w:gridCol w:w="1180"/>
        <w:gridCol w:w="100"/>
        <w:gridCol w:w="20"/>
        <w:gridCol w:w="380"/>
        <w:gridCol w:w="20"/>
        <w:gridCol w:w="80"/>
        <w:gridCol w:w="300"/>
        <w:gridCol w:w="80"/>
        <w:gridCol w:w="240"/>
        <w:gridCol w:w="300"/>
        <w:gridCol w:w="100"/>
        <w:gridCol w:w="460"/>
        <w:gridCol w:w="60"/>
        <w:gridCol w:w="340"/>
        <w:gridCol w:w="240"/>
        <w:gridCol w:w="120"/>
        <w:gridCol w:w="280"/>
        <w:gridCol w:w="40"/>
        <w:gridCol w:w="20"/>
        <w:gridCol w:w="80"/>
        <w:gridCol w:w="80"/>
      </w:tblGrid>
      <w:tr w:rsidR="00D93D3B">
        <w:trPr>
          <w:trHeight w:val="258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физическая культура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Российское образование. Федеральный портал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520" w:type="dxa"/>
            <w:gridSpan w:val="2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http://www.edu.ru/</w:t>
            </w:r>
          </w:p>
        </w:tc>
      </w:tr>
      <w:tr w:rsidR="00D93D3B">
        <w:trPr>
          <w:trHeight w:val="24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Единое окно доступа к информационным ресурсам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http://window.edu.ru/catalog/?p_rubr=2.2.74.14</w:t>
            </w:r>
          </w:p>
        </w:tc>
      </w:tr>
      <w:tr w:rsidR="00D93D3B">
        <w:trPr>
          <w:trHeight w:val="23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«Я иду на урок физкультуры» создана основе материалов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http://spo.1september.ru/urok/</w:t>
            </w:r>
          </w:p>
        </w:tc>
      </w:tr>
      <w:tr w:rsidR="00D93D3B">
        <w:trPr>
          <w:trHeight w:val="25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журнала «Спо</w:t>
            </w:r>
            <w:proofErr w:type="gramStart"/>
            <w:r>
              <w:rPr>
                <w:rFonts w:eastAsia="Times New Roman"/>
              </w:rPr>
              <w:t>рт в шк</w:t>
            </w:r>
            <w:proofErr w:type="gramEnd"/>
            <w:r>
              <w:rPr>
                <w:rFonts w:eastAsia="Times New Roman"/>
              </w:rPr>
              <w:t>оле» ИД «Первое сентября».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3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Сетевые образовательные сообщества «Открытый класс». Пред-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http://www.openclass.ru/sub/%D0%A4%D0%B8</w:t>
            </w:r>
          </w:p>
        </w:tc>
      </w:tr>
      <w:tr w:rsidR="00D93D3B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 «Физическая культура».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%D0%B7%D0%B8%D1%87%D0%B5%D1%81</w:t>
            </w:r>
          </w:p>
        </w:tc>
      </w:tr>
      <w:tr w:rsidR="00D93D3B" w:rsidRPr="00F70ADB">
        <w:trPr>
          <w:trHeight w:val="25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vAlign w:val="bottom"/>
          </w:tcPr>
          <w:p w:rsidR="00D93D3B" w:rsidRDefault="00D93D3B"/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vAlign w:val="bottom"/>
          </w:tcPr>
          <w:p w:rsidR="00D93D3B" w:rsidRDefault="00D93D3B"/>
        </w:tc>
        <w:tc>
          <w:tcPr>
            <w:tcW w:w="20" w:type="dxa"/>
            <w:vAlign w:val="bottom"/>
          </w:tcPr>
          <w:p w:rsidR="00D93D3B" w:rsidRDefault="00D93D3B"/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Pr="00481819" w:rsidRDefault="00481819">
            <w:pPr>
              <w:rPr>
                <w:sz w:val="20"/>
                <w:szCs w:val="20"/>
                <w:lang w:val="en-US"/>
              </w:rPr>
            </w:pPr>
            <w:r w:rsidRPr="00481819">
              <w:rPr>
                <w:rFonts w:eastAsia="Times New Roman"/>
                <w:color w:val="1F497D"/>
                <w:lang w:val="en-US"/>
              </w:rPr>
              <w:t>%D0%BA%D0%B0%D1%8F%20%D0%BA%D</w:t>
            </w:r>
          </w:p>
        </w:tc>
      </w:tr>
      <w:tr w:rsidR="00D93D3B">
        <w:trPr>
          <w:trHeight w:val="25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D93D3B" w:rsidRPr="00481819" w:rsidRDefault="00D93D3B">
            <w:pPr>
              <w:rPr>
                <w:sz w:val="21"/>
                <w:szCs w:val="21"/>
                <w:lang w:val="en-US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1%83%D0%BB%D1%8C%D1%82%D1%83%D</w:t>
            </w:r>
          </w:p>
        </w:tc>
      </w:tr>
      <w:tr w:rsidR="00D93D3B">
        <w:trPr>
          <w:trHeight w:val="25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1%80%D0%B0</w:t>
            </w:r>
          </w:p>
        </w:tc>
      </w:tr>
      <w:tr w:rsidR="00D93D3B">
        <w:trPr>
          <w:trHeight w:val="242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Методический портал учителя. </w:t>
            </w:r>
            <w:proofErr w:type="spellStart"/>
            <w:r>
              <w:rPr>
                <w:rFonts w:eastAsia="Times New Roman"/>
              </w:rPr>
              <w:t>Методсовет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http://metodsovet.su/dir/fiz_kultura/9</w:t>
            </w:r>
          </w:p>
        </w:tc>
      </w:tr>
      <w:tr w:rsidR="00D93D3B">
        <w:trPr>
          <w:trHeight w:val="24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Центральная отраслевая библиотека по физической культуре и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http://lib.sportedu.ru/</w:t>
            </w:r>
          </w:p>
        </w:tc>
      </w:tr>
      <w:tr w:rsidR="00D93D3B">
        <w:trPr>
          <w:trHeight w:val="256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спорту.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  <w:tr w:rsidR="00D93D3B">
        <w:trPr>
          <w:trHeight w:val="24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Библиотека международной спортивной информации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http://bmsi.ru/</w:t>
            </w:r>
          </w:p>
        </w:tc>
      </w:tr>
      <w:tr w:rsidR="00D93D3B">
        <w:trPr>
          <w:trHeight w:val="24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Фестиваль педагогических идей. Спо</w:t>
            </w:r>
            <w:proofErr w:type="gramStart"/>
            <w:r>
              <w:rPr>
                <w:rFonts w:eastAsia="Times New Roman"/>
              </w:rPr>
              <w:t>рт в шк</w:t>
            </w:r>
            <w:proofErr w:type="gramEnd"/>
            <w:r>
              <w:rPr>
                <w:rFonts w:eastAsia="Times New Roman"/>
              </w:rPr>
              <w:t>оле и здоровье де-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http://festival.1september.ru/subjects/17/</w:t>
            </w:r>
          </w:p>
        </w:tc>
      </w:tr>
      <w:tr w:rsidR="00D93D3B">
        <w:trPr>
          <w:trHeight w:val="238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5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тей</w:t>
            </w:r>
            <w:proofErr w:type="spell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AAAAA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47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«</w:t>
            </w:r>
            <w:proofErr w:type="spellStart"/>
            <w:r>
              <w:rPr>
                <w:rFonts w:eastAsia="Times New Roman"/>
              </w:rPr>
              <w:t>ФизкультУра</w:t>
            </w:r>
            <w:proofErr w:type="spellEnd"/>
            <w:r>
              <w:rPr>
                <w:rFonts w:eastAsia="Times New Roman"/>
              </w:rPr>
              <w:t>»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http://www.fizkult-ura.ru/</w:t>
            </w:r>
          </w:p>
        </w:tc>
      </w:tr>
      <w:tr w:rsidR="00D93D3B">
        <w:trPr>
          <w:trHeight w:val="254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физическая культура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Спортивная Россия. Открытая платформа.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52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1F497D"/>
              </w:rPr>
              <w:t>http://infosport.ru/</w:t>
            </w:r>
          </w:p>
        </w:tc>
      </w:tr>
      <w:tr w:rsidR="00D93D3B">
        <w:trPr>
          <w:trHeight w:val="22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Издательство «Просвещение» УМК </w:t>
            </w:r>
            <w:proofErr w:type="spellStart"/>
            <w:r>
              <w:rPr>
                <w:rFonts w:eastAsia="Times New Roman"/>
              </w:rPr>
              <w:t>Кузовлев</w:t>
            </w:r>
            <w:proofErr w:type="spellEnd"/>
            <w:r>
              <w:rPr>
                <w:rFonts w:eastAsia="Times New Roman"/>
              </w:rPr>
              <w:t xml:space="preserve"> В.П.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12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3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w w:val="99"/>
              </w:rPr>
              <w:t>www.school-russia.prosv.ru</w:t>
            </w:r>
            <w:proofErr w:type="spellEnd"/>
            <w:r>
              <w:rPr>
                <w:rFonts w:eastAsia="Times New Roman"/>
                <w:color w:val="0000FF"/>
                <w:w w:val="99"/>
              </w:rPr>
              <w:t>/</w:t>
            </w:r>
            <w:proofErr w:type="spellStart"/>
            <w:r>
              <w:rPr>
                <w:rFonts w:eastAsia="Times New Roman"/>
                <w:color w:val="0000FF"/>
                <w:w w:val="99"/>
              </w:rPr>
              <w:t>umk</w:t>
            </w:r>
            <w:proofErr w:type="spellEnd"/>
            <w:r>
              <w:rPr>
                <w:rFonts w:eastAsia="Times New Roman"/>
                <w:color w:val="0000FF"/>
                <w:w w:val="99"/>
              </w:rPr>
              <w:t>/</w:t>
            </w:r>
            <w:proofErr w:type="spellStart"/>
            <w:r>
              <w:rPr>
                <w:rFonts w:eastAsia="Times New Roman"/>
                <w:color w:val="0000FF"/>
                <w:w w:val="99"/>
              </w:rPr>
              <w:t>we</w:t>
            </w:r>
            <w:proofErr w:type="spellEnd"/>
          </w:p>
        </w:tc>
        <w:tc>
          <w:tcPr>
            <w:tcW w:w="1260" w:type="dxa"/>
            <w:gridSpan w:val="9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для учителей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https://www.englishteachers.ru/</w:t>
            </w: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для изучения английского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3320" w:type="dxa"/>
            <w:gridSpan w:val="13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http://www.alleng.ru/english/eng.htm</w:t>
            </w:r>
          </w:p>
        </w:tc>
        <w:tc>
          <w:tcPr>
            <w:tcW w:w="1200" w:type="dxa"/>
            <w:gridSpan w:val="8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Олимпиады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8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https://mega-talant.com/</w:t>
            </w:r>
          </w:p>
        </w:tc>
        <w:tc>
          <w:tcPr>
            <w:tcW w:w="2360" w:type="dxa"/>
            <w:gridSpan w:val="13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4-9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Олимпиады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020" w:type="dxa"/>
            <w:gridSpan w:val="16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http://www.olimpus.org.ru/angliyskiy-yazyk-</w:t>
            </w:r>
          </w:p>
        </w:tc>
        <w:tc>
          <w:tcPr>
            <w:tcW w:w="500" w:type="dxa"/>
            <w:gridSpan w:val="5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>
        <w:trPr>
          <w:trHeight w:val="23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35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w w:val="99"/>
              </w:rPr>
              <w:t>arkhiv-testov</w:t>
            </w:r>
            <w:proofErr w:type="spellEnd"/>
          </w:p>
        </w:tc>
        <w:tc>
          <w:tcPr>
            <w:tcW w:w="3340" w:type="dxa"/>
            <w:gridSpan w:val="20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для изучения английского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9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https://puzzle-english.com/</w:t>
            </w:r>
          </w:p>
        </w:tc>
        <w:tc>
          <w:tcPr>
            <w:tcW w:w="2120" w:type="dxa"/>
            <w:gridSpan w:val="12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</w:rPr>
              <w:t>Изо</w:t>
            </w:r>
            <w:proofErr w:type="gramEnd"/>
            <w:r>
              <w:rPr>
                <w:rFonts w:eastAsia="Times New Roman"/>
              </w:rPr>
              <w:t xml:space="preserve"> Технология Музыка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1-4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gridSpan w:val="5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https://infourok.ru/</w:t>
            </w:r>
          </w:p>
        </w:tc>
        <w:tc>
          <w:tcPr>
            <w:tcW w:w="2820" w:type="dxa"/>
            <w:gridSpan w:val="16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1-4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9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Издательство Просвещение.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9" w:lineRule="exact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FF"/>
                <w:w w:val="99"/>
              </w:rPr>
              <w:t>www.prosv.ru</w:t>
            </w:r>
            <w:proofErr w:type="spellEnd"/>
          </w:p>
        </w:tc>
        <w:tc>
          <w:tcPr>
            <w:tcW w:w="3240" w:type="dxa"/>
            <w:gridSpan w:val="19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1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3в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Википедия</w:t>
            </w:r>
            <w:proofErr w:type="spellEnd"/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https://ru.wikipedia.org</w:t>
            </w: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45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</w:tcBorders>
            <w:vAlign w:val="bottom"/>
          </w:tcPr>
          <w:p w:rsidR="00D93D3B" w:rsidRDefault="00481819">
            <w:pPr>
              <w:spacing w:line="241" w:lineRule="exact"/>
              <w:ind w:left="2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5-11 классы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</w:tr>
      <w:tr w:rsidR="00D93D3B">
        <w:trPr>
          <w:trHeight w:val="2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7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gridSpan w:val="4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https://infourok.ru/</w:t>
            </w:r>
          </w:p>
        </w:tc>
        <w:tc>
          <w:tcPr>
            <w:tcW w:w="2840" w:type="dxa"/>
            <w:gridSpan w:val="17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</w:tr>
      <w:tr w:rsidR="00D93D3B">
        <w:trPr>
          <w:trHeight w:val="21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Открытый урок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http://открытыйурок</w:t>
            </w:r>
            <w:proofErr w:type="gramStart"/>
            <w:r>
              <w:rPr>
                <w:rFonts w:eastAsia="Times New Roman"/>
                <w:color w:val="0000FF"/>
              </w:rPr>
              <w:t>.р</w:t>
            </w:r>
            <w:proofErr w:type="gramEnd"/>
            <w:r>
              <w:rPr>
                <w:rFonts w:eastAsia="Times New Roman"/>
                <w:color w:val="0000FF"/>
              </w:rPr>
              <w:t>ф/статьи/632716/</w:t>
            </w: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</w:tr>
      <w:tr w:rsidR="00D93D3B">
        <w:trPr>
          <w:trHeight w:val="21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Педагогический портал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https://pedportal.net/starshie-klassy/russkiy-</w:t>
            </w: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4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0" w:type="dxa"/>
            <w:gridSpan w:val="5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 w:rsidRPr="00F70ADB">
        <w:trPr>
          <w:trHeight w:val="23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17"/>
            <w:tcBorders>
              <w:bottom w:val="single" w:sz="8" w:space="0" w:color="0000FF"/>
            </w:tcBorders>
            <w:vAlign w:val="bottom"/>
          </w:tcPr>
          <w:p w:rsidR="00D93D3B" w:rsidRPr="00481819" w:rsidRDefault="00481819">
            <w:pPr>
              <w:spacing w:line="235" w:lineRule="exact"/>
              <w:rPr>
                <w:sz w:val="20"/>
                <w:szCs w:val="20"/>
                <w:lang w:val="en-US"/>
              </w:rPr>
            </w:pPr>
            <w:proofErr w:type="spellStart"/>
            <w:r w:rsidRPr="00481819">
              <w:rPr>
                <w:rFonts w:eastAsia="Times New Roman"/>
                <w:color w:val="0000FF"/>
                <w:w w:val="99"/>
                <w:lang w:val="en-US"/>
              </w:rPr>
              <w:t>yazyk</w:t>
            </w:r>
            <w:proofErr w:type="spellEnd"/>
            <w:r w:rsidRPr="00481819">
              <w:rPr>
                <w:rFonts w:eastAsia="Times New Roman"/>
                <w:color w:val="0000FF"/>
                <w:w w:val="99"/>
                <w:lang w:val="en-US"/>
              </w:rPr>
              <w:t>/urok-6-klass-s-ispolzovaniem-eor-702698</w:t>
            </w:r>
          </w:p>
        </w:tc>
        <w:tc>
          <w:tcPr>
            <w:tcW w:w="220" w:type="dxa"/>
            <w:gridSpan w:val="4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</w:tr>
      <w:tr w:rsidR="00D93D3B" w:rsidRPr="00F70AD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780" w:type="dxa"/>
            <w:gridSpan w:val="6"/>
            <w:tcBorders>
              <w:bottom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  <w:tc>
          <w:tcPr>
            <w:tcW w:w="18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spacing w:line="20" w:lineRule="exact"/>
              <w:rPr>
                <w:sz w:val="1"/>
                <w:szCs w:val="1"/>
                <w:lang w:val="en-US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Копилка уроков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360" w:type="dxa"/>
            <w:gridSpan w:val="19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https://kopilkaurokov.ru/russkiyYazik/testi/eliekt</w:t>
            </w:r>
          </w:p>
        </w:tc>
        <w:tc>
          <w:tcPr>
            <w:tcW w:w="160" w:type="dxa"/>
            <w:gridSpan w:val="2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</w:tr>
      <w:tr w:rsidR="00D93D3B" w:rsidRPr="00F70ADB">
        <w:trPr>
          <w:trHeight w:val="23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4340" w:type="dxa"/>
            <w:gridSpan w:val="18"/>
            <w:tcBorders>
              <w:bottom w:val="single" w:sz="8" w:space="0" w:color="0000FF"/>
            </w:tcBorders>
            <w:vAlign w:val="bottom"/>
          </w:tcPr>
          <w:p w:rsidR="00D93D3B" w:rsidRPr="00481819" w:rsidRDefault="00481819">
            <w:pPr>
              <w:spacing w:line="235" w:lineRule="exact"/>
              <w:rPr>
                <w:sz w:val="20"/>
                <w:szCs w:val="20"/>
                <w:lang w:val="en-US"/>
              </w:rPr>
            </w:pPr>
            <w:proofErr w:type="spellStart"/>
            <w:r w:rsidRPr="00481819">
              <w:rPr>
                <w:rFonts w:eastAsia="Times New Roman"/>
                <w:color w:val="0000FF"/>
                <w:w w:val="99"/>
                <w:lang w:val="en-US"/>
              </w:rPr>
              <w:t>ronnyi_obrazovatiel_nyi_riesurs_po_russkomu_i</w:t>
            </w:r>
            <w:proofErr w:type="spellEnd"/>
          </w:p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</w:tr>
      <w:tr w:rsidR="00D93D3B">
        <w:trPr>
          <w:trHeight w:val="23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" w:type="dxa"/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" w:type="dxa"/>
            <w:vAlign w:val="bottom"/>
          </w:tcPr>
          <w:p w:rsidR="00D93D3B" w:rsidRPr="00481819" w:rsidRDefault="00D93D3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azyku_6_klass</w:t>
            </w: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</w:rPr>
              <w:t>Инфоурок</w:t>
            </w:r>
            <w:proofErr w:type="spellEnd"/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http://открытыйурок</w:t>
            </w:r>
            <w:proofErr w:type="gramStart"/>
            <w:r>
              <w:rPr>
                <w:rFonts w:eastAsia="Times New Roman"/>
                <w:color w:val="0000FF"/>
              </w:rPr>
              <w:t>.р</w:t>
            </w:r>
            <w:proofErr w:type="gramEnd"/>
            <w:r>
              <w:rPr>
                <w:rFonts w:eastAsia="Times New Roman"/>
                <w:color w:val="0000FF"/>
              </w:rPr>
              <w:t>ф/статьи/632716/</w:t>
            </w: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2700" w:type="dxa"/>
            <w:gridSpan w:val="10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</w:tr>
      <w:tr w:rsidR="00D93D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8-9 классы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Сдам ГИА: решу ОГЭ и ЕГЭ </w:t>
            </w:r>
            <w:proofErr w:type="gramStart"/>
            <w:r>
              <w:rPr>
                <w:rFonts w:eastAsia="Times New Roman"/>
              </w:rPr>
              <w:t xml:space="preserve">( </w:t>
            </w:r>
            <w:proofErr w:type="gramEnd"/>
            <w:r>
              <w:rPr>
                <w:rFonts w:eastAsia="Times New Roman"/>
              </w:rPr>
              <w:t>образовательный портал для под-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https://sdamgia.ru/</w:t>
            </w:r>
          </w:p>
        </w:tc>
      </w:tr>
      <w:tr w:rsidR="00D93D3B">
        <w:trPr>
          <w:trHeight w:val="25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готовки к экзаменам)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</w:tr>
      <w:tr w:rsidR="00D93D3B">
        <w:trPr>
          <w:trHeight w:val="21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5" w:lineRule="exact"/>
              <w:ind w:left="4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</w:rPr>
              <w:t>Уроки, тесты и презентации по математике</w:t>
            </w:r>
          </w:p>
        </w:tc>
        <w:tc>
          <w:tcPr>
            <w:tcW w:w="6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21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FF"/>
              </w:rPr>
              <w:t>http://urokimatematiki.ru/</w:t>
            </w:r>
          </w:p>
        </w:tc>
      </w:tr>
      <w:tr w:rsidR="00D93D3B">
        <w:trPr>
          <w:trHeight w:val="26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</w:tr>
    </w:tbl>
    <w:p w:rsidR="00D93D3B" w:rsidRDefault="00BD248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753.15pt;margin-top:-.7pt;width:.95pt;height:.95pt;z-index:-251658752;visibility:visible;mso-wrap-distance-left:0;mso-wrap-distance-right:0;mso-position-horizontal-relative:text;mso-position-vertical-relative:text" o:allowincell="f" fillcolor="black" stroked="f"/>
        </w:pict>
      </w:r>
    </w:p>
    <w:p w:rsidR="00D93D3B" w:rsidRDefault="00D93D3B">
      <w:pPr>
        <w:sectPr w:rsidR="00D93D3B">
          <w:pgSz w:w="16840" w:h="11906" w:orient="landscape"/>
          <w:pgMar w:top="832" w:right="1018" w:bottom="0" w:left="740" w:header="0" w:footer="0" w:gutter="0"/>
          <w:cols w:space="720" w:equalWidth="0">
            <w:col w:w="15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300"/>
        <w:gridCol w:w="6360"/>
        <w:gridCol w:w="80"/>
        <w:gridCol w:w="60"/>
        <w:gridCol w:w="40"/>
        <w:gridCol w:w="340"/>
        <w:gridCol w:w="160"/>
        <w:gridCol w:w="140"/>
        <w:gridCol w:w="400"/>
        <w:gridCol w:w="380"/>
        <w:gridCol w:w="40"/>
        <w:gridCol w:w="140"/>
        <w:gridCol w:w="380"/>
        <w:gridCol w:w="80"/>
        <w:gridCol w:w="40"/>
        <w:gridCol w:w="180"/>
        <w:gridCol w:w="40"/>
        <w:gridCol w:w="60"/>
        <w:gridCol w:w="220"/>
        <w:gridCol w:w="380"/>
        <w:gridCol w:w="920"/>
        <w:gridCol w:w="60"/>
        <w:gridCol w:w="60"/>
        <w:gridCol w:w="140"/>
        <w:gridCol w:w="60"/>
        <w:gridCol w:w="60"/>
        <w:gridCol w:w="140"/>
        <w:gridCol w:w="30"/>
      </w:tblGrid>
      <w:tr w:rsidR="00D93D3B">
        <w:trPr>
          <w:trHeight w:val="23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математика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333333"/>
              </w:rPr>
              <w:t>Презентации по математике, алгебре и геометрии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14"/>
            <w:tcBorders>
              <w:top w:val="single" w:sz="8" w:space="0" w:color="auto"/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color w:val="0000FF"/>
                <w:w w:val="99"/>
              </w:rPr>
              <w:t>http://mirmatematiki.ru</w:t>
            </w:r>
          </w:p>
        </w:tc>
        <w:tc>
          <w:tcPr>
            <w:tcW w:w="204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6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1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 классы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Ларин Александр Александрович. Математика. Репетитор.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9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http://alexlarin.net/</w:t>
            </w:r>
          </w:p>
        </w:tc>
        <w:tc>
          <w:tcPr>
            <w:tcW w:w="2820" w:type="dxa"/>
            <w:gridSpan w:val="15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19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Единая коллекция цифровых образовательных ресурсов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http://school-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 w:rsidRPr="00F70ADB">
        <w:trPr>
          <w:trHeight w:val="225"/>
        </w:trPr>
        <w:tc>
          <w:tcPr>
            <w:tcW w:w="2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Pr="00481819" w:rsidRDefault="00481819">
            <w:pPr>
              <w:spacing w:line="224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ascii="Calibri" w:eastAsia="Calibri" w:hAnsi="Calibri" w:cs="Calibri"/>
                <w:color w:val="0000FF"/>
                <w:sz w:val="20"/>
                <w:szCs w:val="20"/>
                <w:lang w:val="en-US"/>
              </w:rPr>
              <w:t>collection.edu.ru/catalog/res/00000459-1000-4ddd-</w:t>
            </w:r>
          </w:p>
        </w:tc>
        <w:tc>
          <w:tcPr>
            <w:tcW w:w="0" w:type="dxa"/>
            <w:vAlign w:val="bottom"/>
          </w:tcPr>
          <w:p w:rsidR="00D93D3B" w:rsidRPr="00481819" w:rsidRDefault="00D93D3B">
            <w:pPr>
              <w:rPr>
                <w:sz w:val="1"/>
                <w:szCs w:val="1"/>
                <w:lang w:val="en-US"/>
              </w:rPr>
            </w:pPr>
          </w:p>
        </w:tc>
      </w:tr>
      <w:tr w:rsidR="00D93D3B" w:rsidRPr="00F70ADB">
        <w:trPr>
          <w:trHeight w:val="22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4260" w:type="dxa"/>
            <w:gridSpan w:val="21"/>
            <w:tcBorders>
              <w:top w:val="single" w:sz="8" w:space="0" w:color="0000FF"/>
            </w:tcBorders>
            <w:vAlign w:val="bottom"/>
          </w:tcPr>
          <w:p w:rsidR="00D93D3B" w:rsidRPr="00481819" w:rsidRDefault="00481819">
            <w:pPr>
              <w:spacing w:line="224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ascii="Calibri" w:eastAsia="Calibri" w:hAnsi="Calibri" w:cs="Calibri"/>
                <w:color w:val="0000FF"/>
                <w:sz w:val="20"/>
                <w:szCs w:val="20"/>
                <w:lang w:val="en-US"/>
              </w:rPr>
              <w:t>c0bc-3d0046bc4316/?from=000001a5-a000-4ddd-</w:t>
            </w:r>
          </w:p>
        </w:tc>
        <w:tc>
          <w:tcPr>
            <w:tcW w:w="260" w:type="dxa"/>
            <w:gridSpan w:val="3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D93D3B" w:rsidRPr="00481819" w:rsidRDefault="00D93D3B">
            <w:pPr>
              <w:rPr>
                <w:sz w:val="1"/>
                <w:szCs w:val="1"/>
                <w:lang w:val="en-US"/>
              </w:rPr>
            </w:pPr>
          </w:p>
        </w:tc>
      </w:tr>
      <w:tr w:rsidR="00D93D3B">
        <w:trPr>
          <w:trHeight w:val="2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7"/>
                <w:sz w:val="20"/>
                <w:szCs w:val="20"/>
              </w:rPr>
              <w:t>5fde-</w:t>
            </w:r>
          </w:p>
        </w:tc>
        <w:tc>
          <w:tcPr>
            <w:tcW w:w="3680" w:type="dxa"/>
            <w:gridSpan w:val="17"/>
            <w:tcBorders>
              <w:top w:val="single" w:sz="8" w:space="0" w:color="0000FF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gridSpan w:val="4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 w:rsidRPr="00F70ADB">
        <w:trPr>
          <w:trHeight w:val="22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Pr="00481819" w:rsidRDefault="00481819">
            <w:pPr>
              <w:spacing w:line="224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ascii="Calibri" w:eastAsia="Calibri" w:hAnsi="Calibri" w:cs="Calibri"/>
                <w:color w:val="0000FF"/>
                <w:sz w:val="20"/>
                <w:szCs w:val="20"/>
                <w:lang w:val="en-US"/>
              </w:rPr>
              <w:t>0c0046b1db9c&amp;interface=</w:t>
            </w:r>
            <w:proofErr w:type="spellStart"/>
            <w:r w:rsidRPr="00481819">
              <w:rPr>
                <w:rFonts w:ascii="Calibri" w:eastAsia="Calibri" w:hAnsi="Calibri" w:cs="Calibri"/>
                <w:color w:val="0000FF"/>
                <w:sz w:val="20"/>
                <w:szCs w:val="20"/>
                <w:lang w:val="en-US"/>
              </w:rPr>
              <w:t>pupil&amp;class</w:t>
            </w:r>
            <w:proofErr w:type="spellEnd"/>
            <w:r w:rsidRPr="00481819">
              <w:rPr>
                <w:rFonts w:ascii="Calibri" w:eastAsia="Calibri" w:hAnsi="Calibri" w:cs="Calibri"/>
                <w:color w:val="0000FF"/>
                <w:sz w:val="20"/>
                <w:szCs w:val="20"/>
                <w:lang w:val="en-US"/>
              </w:rPr>
              <w:t>=51&amp;subject=2</w:t>
            </w:r>
          </w:p>
        </w:tc>
        <w:tc>
          <w:tcPr>
            <w:tcW w:w="0" w:type="dxa"/>
            <w:vAlign w:val="bottom"/>
          </w:tcPr>
          <w:p w:rsidR="00D93D3B" w:rsidRPr="00481819" w:rsidRDefault="00D93D3B">
            <w:pPr>
              <w:rPr>
                <w:sz w:val="1"/>
                <w:szCs w:val="1"/>
                <w:lang w:val="en-US"/>
              </w:rPr>
            </w:pPr>
          </w:p>
        </w:tc>
      </w:tr>
      <w:tr w:rsidR="00D93D3B">
        <w:trPr>
          <w:trHeight w:val="25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lang w:val="en-US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D93D3B" w:rsidRPr="00481819" w:rsidRDefault="00D93D3B">
            <w:pPr>
              <w:rPr>
                <w:lang w:val="en-US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78"/>
                <w:sz w:val="20"/>
                <w:szCs w:val="20"/>
              </w:rPr>
              <w:t>9</w:t>
            </w: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D93D3B" w:rsidRDefault="00D93D3B"/>
        </w:tc>
        <w:tc>
          <w:tcPr>
            <w:tcW w:w="160" w:type="dxa"/>
            <w:tcBorders>
              <w:top w:val="single" w:sz="8" w:space="0" w:color="0000FF"/>
              <w:bottom w:val="single" w:sz="8" w:space="0" w:color="0000FF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40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22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38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92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D93D3B" w:rsidRDefault="00D93D3B"/>
        </w:tc>
        <w:tc>
          <w:tcPr>
            <w:tcW w:w="60" w:type="dxa"/>
            <w:vAlign w:val="bottom"/>
          </w:tcPr>
          <w:p w:rsidR="00D93D3B" w:rsidRDefault="00D93D3B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3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http://files.school-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 w:rsidRPr="00F70ADB">
        <w:trPr>
          <w:trHeight w:val="2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18"/>
            <w:tcBorders>
              <w:bottom w:val="single" w:sz="8" w:space="0" w:color="0000FF"/>
            </w:tcBorders>
            <w:vAlign w:val="bottom"/>
          </w:tcPr>
          <w:p w:rsidR="00D93D3B" w:rsidRPr="00481819" w:rsidRDefault="00481819">
            <w:pPr>
              <w:spacing w:line="222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lang w:val="en-US"/>
              </w:rPr>
              <w:t>collection.edu.ru/</w:t>
            </w:r>
            <w:proofErr w:type="spellStart"/>
            <w:r w:rsidRPr="00481819"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lang w:val="en-US"/>
              </w:rPr>
              <w:t>dlrstore</w:t>
            </w:r>
            <w:proofErr w:type="spellEnd"/>
            <w:r w:rsidRPr="00481819"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lang w:val="en-US"/>
              </w:rPr>
              <w:t>/00000460-1000-4ddd-</w:t>
            </w:r>
          </w:p>
        </w:tc>
        <w:tc>
          <w:tcPr>
            <w:tcW w:w="520" w:type="dxa"/>
            <w:gridSpan w:val="6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D93D3B" w:rsidRPr="00481819" w:rsidRDefault="00D93D3B">
            <w:pPr>
              <w:rPr>
                <w:sz w:val="1"/>
                <w:szCs w:val="1"/>
                <w:lang w:val="en-US"/>
              </w:rPr>
            </w:pPr>
          </w:p>
        </w:tc>
      </w:tr>
      <w:tr w:rsidR="00D93D3B">
        <w:trPr>
          <w:trHeight w:val="22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2380" w:type="dxa"/>
            <w:gridSpan w:val="13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</w:rPr>
              <w:t>5937-3c0046bc4318/040.swf</w:t>
            </w:r>
          </w:p>
        </w:tc>
        <w:tc>
          <w:tcPr>
            <w:tcW w:w="2140" w:type="dxa"/>
            <w:gridSpan w:val="11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19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6"/>
                <w:szCs w:val="16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6"/>
                <w:szCs w:val="16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5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http://files.school-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2"/>
            <w:shd w:val="clear" w:color="auto" w:fill="0000FF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 w:rsidRPr="00F70ADB">
        <w:trPr>
          <w:trHeight w:val="225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gridSpan w:val="18"/>
            <w:tcBorders>
              <w:bottom w:val="single" w:sz="8" w:space="0" w:color="0000FF"/>
            </w:tcBorders>
            <w:vAlign w:val="bottom"/>
          </w:tcPr>
          <w:p w:rsidR="00D93D3B" w:rsidRPr="00481819" w:rsidRDefault="00481819">
            <w:pPr>
              <w:spacing w:line="224" w:lineRule="exact"/>
              <w:rPr>
                <w:sz w:val="20"/>
                <w:szCs w:val="20"/>
                <w:lang w:val="en-US"/>
              </w:rPr>
            </w:pPr>
            <w:r w:rsidRPr="00481819"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lang w:val="en-US"/>
              </w:rPr>
              <w:t>collection.edu.ru/</w:t>
            </w:r>
            <w:proofErr w:type="spellStart"/>
            <w:r w:rsidRPr="00481819"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lang w:val="en-US"/>
              </w:rPr>
              <w:t>dlrstore</w:t>
            </w:r>
            <w:proofErr w:type="spellEnd"/>
            <w:r w:rsidRPr="00481819">
              <w:rPr>
                <w:rFonts w:ascii="Calibri" w:eastAsia="Calibri" w:hAnsi="Calibri" w:cs="Calibri"/>
                <w:color w:val="0000FF"/>
                <w:w w:val="99"/>
                <w:sz w:val="20"/>
                <w:szCs w:val="20"/>
                <w:lang w:val="en-US"/>
              </w:rPr>
              <w:t>/00000466-1000-4ddd-</w:t>
            </w:r>
          </w:p>
        </w:tc>
        <w:tc>
          <w:tcPr>
            <w:tcW w:w="520" w:type="dxa"/>
            <w:gridSpan w:val="6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D93D3B" w:rsidRPr="00481819" w:rsidRDefault="00D93D3B">
            <w:pPr>
              <w:rPr>
                <w:sz w:val="1"/>
                <w:szCs w:val="1"/>
                <w:lang w:val="en-US"/>
              </w:rPr>
            </w:pPr>
          </w:p>
        </w:tc>
      </w:tr>
      <w:tr w:rsidR="00D93D3B">
        <w:trPr>
          <w:trHeight w:val="2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80" w:type="dxa"/>
            <w:vAlign w:val="bottom"/>
          </w:tcPr>
          <w:p w:rsidR="00D93D3B" w:rsidRPr="00481819" w:rsidRDefault="00D93D3B">
            <w:pPr>
              <w:rPr>
                <w:sz w:val="19"/>
                <w:szCs w:val="19"/>
                <w:lang w:val="en-US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sz w:val="20"/>
                <w:szCs w:val="20"/>
              </w:rPr>
              <w:t>e86e-580046bc4319/038.swf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2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ФИПИ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http://www.fipi.ru/view/sections/170/docs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6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Федеральный центр информационно-образовательных ресурсов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http://fcior.edu.ru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gridSpan w:val="3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1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10-11 классы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Решу ЕГ</w:t>
            </w:r>
            <w:proofErr w:type="gramStart"/>
            <w:r>
              <w:rPr>
                <w:rFonts w:eastAsia="Times New Roman"/>
              </w:rPr>
              <w:t>Э(</w:t>
            </w:r>
            <w:proofErr w:type="gramEnd"/>
            <w:r>
              <w:rPr>
                <w:rFonts w:eastAsia="Times New Roman"/>
              </w:rPr>
              <w:t xml:space="preserve"> образовательный портал для подготовки к </w:t>
            </w:r>
            <w:proofErr w:type="spellStart"/>
            <w:r>
              <w:rPr>
                <w:rFonts w:eastAsia="Times New Roman"/>
              </w:rPr>
              <w:t>экзаме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https://ege.sdamgia.ru/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51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нам)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17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1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10-11 классы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Ларин Александр Александрович. Математика. Репетитор.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9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http://alexlarin.net/</w:t>
            </w:r>
          </w:p>
        </w:tc>
        <w:tc>
          <w:tcPr>
            <w:tcW w:w="2820" w:type="dxa"/>
            <w:gridSpan w:val="15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для изучения английского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https://lingualeo.com/ru/dashboard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Олимпиада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https://olympiad.skyeng.ru/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 для изучения английского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12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</w:rPr>
              <w:t>http://study-english.info/</w:t>
            </w:r>
          </w:p>
        </w:tc>
        <w:tc>
          <w:tcPr>
            <w:tcW w:w="2320" w:type="dxa"/>
            <w:gridSpan w:val="12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00" w:type="dxa"/>
            <w:gridSpan w:val="13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0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Учись-учись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7"/>
                <w:szCs w:val="17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https://учисьучись</w:t>
            </w:r>
            <w:proofErr w:type="gramStart"/>
            <w:r>
              <w:rPr>
                <w:rFonts w:eastAsia="Times New Roman"/>
                <w:color w:val="0000FF"/>
              </w:rPr>
              <w:t>.р</w:t>
            </w:r>
            <w:proofErr w:type="gramEnd"/>
            <w:r>
              <w:rPr>
                <w:rFonts w:eastAsia="Times New Roman"/>
                <w:color w:val="0000FF"/>
              </w:rPr>
              <w:t>ф/testing/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6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600" w:type="dxa"/>
            <w:gridSpan w:val="4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960" w:type="dxa"/>
            <w:gridSpan w:val="11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680" w:type="dxa"/>
            <w:gridSpan w:val="7"/>
            <w:tcBorders>
              <w:bottom w:val="single" w:sz="8" w:space="0" w:color="auto"/>
            </w:tcBorders>
            <w:vAlign w:val="bottom"/>
          </w:tcPr>
          <w:p w:rsidR="00D93D3B" w:rsidRDefault="00D93D3B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/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4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8-11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на пять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gridSpan w:val="10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  <w:sz w:val="24"/>
                <w:szCs w:val="24"/>
              </w:rPr>
              <w:t>http://www.5byte.ru</w:t>
            </w:r>
          </w:p>
        </w:tc>
        <w:tc>
          <w:tcPr>
            <w:tcW w:w="2440" w:type="dxa"/>
            <w:gridSpan w:val="14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0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40" w:type="dxa"/>
            <w:gridSpan w:val="18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D93D3B">
        <w:trPr>
          <w:trHeight w:val="218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Электронное приложение к учебнику Информатика 5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4380" w:type="dxa"/>
            <w:gridSpan w:val="23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http://metodist.lbz.ru/authors/informatika/3/eo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</w:rPr>
              <w:t>r5.php</w:t>
            </w:r>
          </w:p>
        </w:tc>
        <w:tc>
          <w:tcPr>
            <w:tcW w:w="3920" w:type="dxa"/>
            <w:gridSpan w:val="20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18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22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Электронное приложение к учебнику  Информатика 6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23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http://metodist.lbz.ru/authors/informatika/3/eo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</w:rPr>
              <w:t>r6.php</w:t>
            </w:r>
          </w:p>
        </w:tc>
        <w:tc>
          <w:tcPr>
            <w:tcW w:w="3920" w:type="dxa"/>
            <w:gridSpan w:val="20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3640" w:type="dxa"/>
            <w:gridSpan w:val="18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21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Электронное приложение к учебнику Информатика 7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380" w:type="dxa"/>
            <w:gridSpan w:val="23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9"/>
              </w:rPr>
              <w:t>http://metodist.lbz.ru/authors/informatika/3/eo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4"/>
            <w:tcBorders>
              <w:bottom w:val="single" w:sz="8" w:space="0" w:color="0000FF"/>
            </w:tcBorders>
            <w:vAlign w:val="bottom"/>
          </w:tcPr>
          <w:p w:rsidR="00D93D3B" w:rsidRDefault="0048181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  <w:w w:val="98"/>
              </w:rPr>
              <w:t>r7.php</w:t>
            </w:r>
          </w:p>
        </w:tc>
        <w:tc>
          <w:tcPr>
            <w:tcW w:w="3920" w:type="dxa"/>
            <w:gridSpan w:val="20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Набор цифровых образовательных ресурсов для 8 класса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http://metodist.lbz.ru/authors/informatika/3/pp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23"/>
            <w:tcBorders>
              <w:top w:val="single" w:sz="8" w:space="0" w:color="0000FF"/>
            </w:tcBorders>
            <w:vAlign w:val="bottom"/>
          </w:tcPr>
          <w:p w:rsidR="00D93D3B" w:rsidRDefault="0048181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t8kl.php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3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5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20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Информатика и ИКТ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6360" w:type="dxa"/>
            <w:vMerge w:val="restart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Набор цифровых образовательных ресурсов для 9 класса</w:t>
            </w: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19"/>
                <w:szCs w:val="19"/>
              </w:rPr>
            </w:pPr>
          </w:p>
        </w:tc>
        <w:tc>
          <w:tcPr>
            <w:tcW w:w="4520" w:type="dxa"/>
            <w:gridSpan w:val="24"/>
            <w:tcBorders>
              <w:right w:val="single" w:sz="8" w:space="0" w:color="auto"/>
            </w:tcBorders>
            <w:vAlign w:val="bottom"/>
          </w:tcPr>
          <w:p w:rsidR="00D93D3B" w:rsidRDefault="0048181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http://metodist.lbz.ru/authors/informatika/3/pp</w:t>
            </w: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249"/>
        </w:trPr>
        <w:tc>
          <w:tcPr>
            <w:tcW w:w="2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6360" w:type="dxa"/>
            <w:vMerge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4380" w:type="dxa"/>
            <w:gridSpan w:val="23"/>
            <w:tcBorders>
              <w:top w:val="single" w:sz="8" w:space="0" w:color="0000FF"/>
            </w:tcBorders>
            <w:vAlign w:val="bottom"/>
          </w:tcPr>
          <w:p w:rsidR="00D93D3B" w:rsidRDefault="0048181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FF"/>
              </w:rPr>
              <w:t>t9kl.php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  <w:tr w:rsidR="00D93D3B">
        <w:trPr>
          <w:trHeight w:val="333"/>
        </w:trPr>
        <w:tc>
          <w:tcPr>
            <w:tcW w:w="2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3D3B" w:rsidRDefault="00D93D3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3D3B" w:rsidRDefault="00D93D3B">
            <w:pPr>
              <w:rPr>
                <w:sz w:val="1"/>
                <w:szCs w:val="1"/>
              </w:rPr>
            </w:pPr>
          </w:p>
        </w:tc>
      </w:tr>
    </w:tbl>
    <w:p w:rsidR="00D93D3B" w:rsidRDefault="00D93D3B">
      <w:pPr>
        <w:spacing w:line="1" w:lineRule="exact"/>
        <w:rPr>
          <w:sz w:val="20"/>
          <w:szCs w:val="20"/>
        </w:rPr>
      </w:pPr>
    </w:p>
    <w:sectPr w:rsidR="00D93D3B" w:rsidSect="00D93D3B">
      <w:pgSz w:w="16840" w:h="11906" w:orient="landscape"/>
      <w:pgMar w:top="832" w:right="1018" w:bottom="398" w:left="740" w:header="0" w:footer="0" w:gutter="0"/>
      <w:cols w:space="720" w:equalWidth="0">
        <w:col w:w="15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3D3B"/>
    <w:rsid w:val="00481819"/>
    <w:rsid w:val="005B4CB1"/>
    <w:rsid w:val="006F14F9"/>
    <w:rsid w:val="00BD248C"/>
    <w:rsid w:val="00D93D3B"/>
    <w:rsid w:val="00F7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3B"/>
  </w:style>
  <w:style w:type="paragraph" w:styleId="2">
    <w:name w:val="heading 2"/>
    <w:basedOn w:val="a"/>
    <w:link w:val="20"/>
    <w:uiPriority w:val="9"/>
    <w:qFormat/>
    <w:rsid w:val="00F70AD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0ADB"/>
    <w:rPr>
      <w:rFonts w:eastAsia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F70AD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Strong"/>
    <w:basedOn w:val="a0"/>
    <w:uiPriority w:val="22"/>
    <w:qFormat/>
    <w:rsid w:val="00F70A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egemetr.ru/abitur/test_online/" TargetMode="External"/><Relationship Id="rId18" Type="http://schemas.openxmlformats.org/officeDocument/2006/relationships/hyperlink" Target="http://www.fipi.ru/view/sections/170/docs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ic-snail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ege.yandex.ru/" TargetMode="External"/><Relationship Id="rId17" Type="http://schemas.openxmlformats.org/officeDocument/2006/relationships/hyperlink" Target="http://www1.ege.edu.ru/gia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esolventa.ru/metod/metod.htm" TargetMode="External"/><Relationship Id="rId20" Type="http://schemas.openxmlformats.org/officeDocument/2006/relationships/hyperlink" Target="http://nt-school20.ucoz.ru/2015-2016/ehlektronnye_prilozhenija_nsh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obraz.ru/" TargetMode="External"/><Relationship Id="rId11" Type="http://schemas.openxmlformats.org/officeDocument/2006/relationships/hyperlink" Target="http://reshuege.ru/" TargetMode="External"/><Relationship Id="rId24" Type="http://schemas.openxmlformats.org/officeDocument/2006/relationships/hyperlink" Target="https://sites.google.com/site/ntfirofgosooo/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www.fipi.ru/view/sections/170/docs/" TargetMode="External"/><Relationship Id="rId23" Type="http://schemas.openxmlformats.org/officeDocument/2006/relationships/hyperlink" Target="http://metodist.lbz.ru/content/videocourse.php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resolventa.ru/metod/metod.htm" TargetMode="External"/><Relationship Id="rId4" Type="http://schemas.openxmlformats.org/officeDocument/2006/relationships/hyperlink" Target="https://sgo.egov66.ru/" TargetMode="External"/><Relationship Id="rId9" Type="http://schemas.openxmlformats.org/officeDocument/2006/relationships/hyperlink" Target="http://school-collection.edu.ru/catalog/" TargetMode="External"/><Relationship Id="rId14" Type="http://schemas.openxmlformats.org/officeDocument/2006/relationships/hyperlink" Target="http://www1.ege.edu.ru/classes-11" TargetMode="External"/><Relationship Id="rId22" Type="http://schemas.openxmlformats.org/officeDocument/2006/relationships/hyperlink" Target="http://metodist.lb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4</cp:revision>
  <dcterms:created xsi:type="dcterms:W3CDTF">2021-01-24T14:52:00Z</dcterms:created>
  <dcterms:modified xsi:type="dcterms:W3CDTF">2021-01-24T14:57:00Z</dcterms:modified>
</cp:coreProperties>
</file>