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651EBA" w:rsidTr="00651EBA">
        <w:trPr>
          <w:trHeight w:val="1985"/>
        </w:trPr>
        <w:tc>
          <w:tcPr>
            <w:tcW w:w="4137" w:type="dxa"/>
          </w:tcPr>
          <w:p w:rsidR="00651EBA" w:rsidRDefault="00651EBA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651EBA" w:rsidRDefault="00651EBA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651EBA" w:rsidRDefault="00651EBA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651EBA" w:rsidRDefault="00651EB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651EBA" w:rsidRDefault="00651EBA" w:rsidP="00651EBA">
      <w:pPr>
        <w:ind w:left="8789"/>
        <w:rPr>
          <w:i/>
          <w:noProof/>
          <w:sz w:val="28"/>
          <w:szCs w:val="28"/>
        </w:rPr>
      </w:pPr>
    </w:p>
    <w:p w:rsidR="00651EBA" w:rsidRDefault="00651EBA" w:rsidP="00651EBA">
      <w:pPr>
        <w:jc w:val="center"/>
        <w:rPr>
          <w:b/>
          <w:i/>
          <w:noProof/>
          <w:sz w:val="36"/>
          <w:szCs w:val="36"/>
        </w:rPr>
      </w:pPr>
    </w:p>
    <w:p w:rsidR="00651EBA" w:rsidRDefault="00651EBA" w:rsidP="00651EB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651EBA" w:rsidRDefault="00651EBA" w:rsidP="00651EB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«Мир истории»</w:t>
      </w:r>
    </w:p>
    <w:p w:rsidR="00651EBA" w:rsidRDefault="00651EBA" w:rsidP="00651EB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0E1F33" w:rsidRDefault="000E1F33">
      <w:pPr>
        <w:rPr>
          <w:sz w:val="24"/>
          <w:szCs w:val="24"/>
        </w:rPr>
      </w:pPr>
    </w:p>
    <w:p w:rsidR="000E1F33" w:rsidRDefault="000E1F33">
      <w:pPr>
        <w:sectPr w:rsidR="000E1F33" w:rsidSect="00651EBA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0E1F33" w:rsidRDefault="00651EB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Пояснительная записка</w:t>
      </w:r>
    </w:p>
    <w:p w:rsidR="000E1F33" w:rsidRDefault="000E1F33">
      <w:pPr>
        <w:spacing w:line="279" w:lineRule="exact"/>
        <w:rPr>
          <w:sz w:val="20"/>
          <w:szCs w:val="20"/>
        </w:rPr>
      </w:pPr>
    </w:p>
    <w:p w:rsidR="000E1F33" w:rsidRDefault="00651EBA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обучения:</w:t>
      </w:r>
    </w:p>
    <w:p w:rsidR="000E1F33" w:rsidRDefault="000E1F33">
      <w:pPr>
        <w:spacing w:line="7" w:lineRule="exact"/>
        <w:rPr>
          <w:sz w:val="20"/>
          <w:szCs w:val="20"/>
        </w:rPr>
      </w:pPr>
    </w:p>
    <w:p w:rsidR="000E1F33" w:rsidRDefault="00651EBA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-обобщить имеющиеся в спонтанном опыте сведения, для формирования новых предпонятий, понятий необходимых для дальнейшего изучения истории как общественной дисциплины;</w:t>
      </w:r>
      <w:r>
        <w:rPr>
          <w:rFonts w:eastAsia="Times New Roman"/>
          <w:sz w:val="24"/>
          <w:szCs w:val="24"/>
        </w:rPr>
        <w:t xml:space="preserve"> развитие и коррекция недостатков психического, речевого развития; формирование навыков социальной и жизненной компетенции доступными средствами образования.</w:t>
      </w:r>
    </w:p>
    <w:p w:rsidR="000E1F33" w:rsidRDefault="000E1F33">
      <w:pPr>
        <w:spacing w:line="10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обучения:</w:t>
      </w:r>
    </w:p>
    <w:p w:rsidR="000E1F33" w:rsidRDefault="00651EB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-научить  правильно и последовательно излагать свои мысли в устной  форме;</w:t>
      </w:r>
    </w:p>
    <w:p w:rsidR="000E1F33" w:rsidRDefault="000E1F33">
      <w:pPr>
        <w:spacing w:line="1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-пом</w:t>
      </w:r>
      <w:r>
        <w:rPr>
          <w:rFonts w:eastAsia="Times New Roman"/>
          <w:sz w:val="24"/>
          <w:szCs w:val="24"/>
        </w:rPr>
        <w:t>очь стать социально адаптированными в плане общего развития и сформированности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нравственных качеств;</w:t>
      </w:r>
    </w:p>
    <w:p w:rsidR="000E1F33" w:rsidRDefault="00651EBA">
      <w:pPr>
        <w:tabs>
          <w:tab w:val="left" w:pos="1820"/>
          <w:tab w:val="left" w:pos="2600"/>
          <w:tab w:val="left" w:pos="4120"/>
          <w:tab w:val="left" w:pos="6680"/>
          <w:tab w:val="left" w:pos="718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новые</w:t>
      </w:r>
      <w:r>
        <w:rPr>
          <w:rFonts w:eastAsia="Times New Roman"/>
          <w:sz w:val="24"/>
          <w:szCs w:val="24"/>
        </w:rPr>
        <w:tab/>
        <w:t>предпонятия,</w:t>
      </w:r>
      <w:r>
        <w:rPr>
          <w:rFonts w:eastAsia="Times New Roman"/>
          <w:sz w:val="24"/>
          <w:szCs w:val="24"/>
        </w:rPr>
        <w:tab/>
        <w:t>понятия,  необходимые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дальнейшего</w:t>
      </w:r>
      <w:r>
        <w:rPr>
          <w:rFonts w:eastAsia="Times New Roman"/>
          <w:sz w:val="24"/>
          <w:szCs w:val="24"/>
        </w:rPr>
        <w:tab/>
        <w:t>изучения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истории как общественной дисциплины.</w:t>
      </w:r>
    </w:p>
    <w:p w:rsidR="000E1F33" w:rsidRDefault="000E1F33">
      <w:pPr>
        <w:spacing w:line="5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0E1F33" w:rsidRDefault="00651EBA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уровень:</w:t>
      </w:r>
    </w:p>
    <w:p w:rsidR="000E1F33" w:rsidRDefault="000E1F33">
      <w:pPr>
        <w:spacing w:line="1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E1F33" w:rsidRDefault="00651EBA">
      <w:pPr>
        <w:numPr>
          <w:ilvl w:val="1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ответах на вопросы.</w:t>
      </w:r>
    </w:p>
    <w:p w:rsidR="000E1F33" w:rsidRDefault="000E1F33">
      <w:pPr>
        <w:spacing w:line="208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участвовать в диалогах и беседах по основным темам программы.</w:t>
      </w:r>
    </w:p>
    <w:p w:rsidR="000E1F33" w:rsidRDefault="000E1F33">
      <w:pPr>
        <w:spacing w:line="254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1"/>
        </w:numPr>
        <w:tabs>
          <w:tab w:val="left" w:pos="980"/>
        </w:tabs>
        <w:spacing w:line="26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 xml:space="preserve"> высказывать собственные суждения и личностное отношение к изученным темам.</w:t>
      </w:r>
    </w:p>
    <w:p w:rsidR="000E1F33" w:rsidRDefault="000E1F33">
      <w:pPr>
        <w:spacing w:line="213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основных компонентов учебной деятельности:</w:t>
      </w:r>
    </w:p>
    <w:p w:rsidR="000E1F33" w:rsidRDefault="000E1F33">
      <w:pPr>
        <w:spacing w:line="252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2"/>
          <w:numId w:val="1"/>
        </w:numPr>
        <w:tabs>
          <w:tab w:val="left" w:pos="2099"/>
        </w:tabs>
        <w:spacing w:line="234" w:lineRule="auto"/>
        <w:ind w:left="1480" w:right="15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содержания учебных заданий, их выполнение самостоятельно и с помощью учителя;</w:t>
      </w:r>
    </w:p>
    <w:p w:rsidR="000E1F33" w:rsidRDefault="000E1F33">
      <w:pPr>
        <w:spacing w:line="1" w:lineRule="exact"/>
        <w:rPr>
          <w:rFonts w:eastAsia="Times New Roman"/>
          <w:sz w:val="24"/>
          <w:szCs w:val="24"/>
        </w:rPr>
      </w:pPr>
    </w:p>
    <w:p w:rsidR="000E1F33" w:rsidRDefault="00651EBA">
      <w:pPr>
        <w:numPr>
          <w:ilvl w:val="2"/>
          <w:numId w:val="1"/>
        </w:numPr>
        <w:tabs>
          <w:tab w:val="left" w:pos="2100"/>
        </w:tabs>
        <w:ind w:left="2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элементами </w:t>
      </w:r>
      <w:r>
        <w:rPr>
          <w:rFonts w:eastAsia="Times New Roman"/>
          <w:sz w:val="24"/>
          <w:szCs w:val="24"/>
        </w:rPr>
        <w:t>самоконтроля при выполнении заданий;</w:t>
      </w:r>
    </w:p>
    <w:p w:rsidR="000E1F33" w:rsidRDefault="00651EBA">
      <w:pPr>
        <w:numPr>
          <w:ilvl w:val="2"/>
          <w:numId w:val="1"/>
        </w:numPr>
        <w:tabs>
          <w:tab w:val="left" w:pos="2100"/>
        </w:tabs>
        <w:ind w:left="2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элементами оценки и самооценки;</w:t>
      </w:r>
    </w:p>
    <w:p w:rsidR="000E1F33" w:rsidRDefault="00651EBA">
      <w:pPr>
        <w:numPr>
          <w:ilvl w:val="2"/>
          <w:numId w:val="1"/>
        </w:numPr>
        <w:tabs>
          <w:tab w:val="left" w:pos="2100"/>
        </w:tabs>
        <w:ind w:left="210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 к изучению истории.</w:t>
      </w:r>
    </w:p>
    <w:p w:rsidR="000E1F33" w:rsidRDefault="00651EBA">
      <w:pPr>
        <w:numPr>
          <w:ilvl w:val="0"/>
          <w:numId w:val="2"/>
        </w:numPr>
        <w:tabs>
          <w:tab w:val="left" w:pos="500"/>
        </w:tabs>
        <w:ind w:left="500" w:hanging="17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уровень:</w:t>
      </w:r>
    </w:p>
    <w:p w:rsidR="000E1F33" w:rsidRDefault="00651EBA">
      <w:pPr>
        <w:numPr>
          <w:ilvl w:val="3"/>
          <w:numId w:val="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наиболее доступных понятий на уровне их понимания и узнавания.</w:t>
      </w:r>
    </w:p>
    <w:p w:rsidR="000E1F33" w:rsidRDefault="00651EBA">
      <w:pPr>
        <w:numPr>
          <w:ilvl w:val="2"/>
          <w:numId w:val="2"/>
        </w:numPr>
        <w:tabs>
          <w:tab w:val="left" w:pos="1000"/>
        </w:tabs>
        <w:ind w:left="100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части понятий в активной речи.</w:t>
      </w:r>
    </w:p>
    <w:p w:rsidR="000E1F33" w:rsidRDefault="000E1F33">
      <w:pPr>
        <w:spacing w:line="12" w:lineRule="exact"/>
        <w:rPr>
          <w:rFonts w:eastAsia="Times New Roman"/>
          <w:sz w:val="24"/>
          <w:szCs w:val="24"/>
        </w:rPr>
      </w:pPr>
    </w:p>
    <w:p w:rsidR="000E1F33" w:rsidRDefault="00651EBA">
      <w:pPr>
        <w:numPr>
          <w:ilvl w:val="2"/>
          <w:numId w:val="2"/>
        </w:numPr>
        <w:tabs>
          <w:tab w:val="left" w:pos="1023"/>
        </w:tabs>
        <w:spacing w:line="234" w:lineRule="auto"/>
        <w:ind w:left="62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последовательн</w:t>
      </w:r>
      <w:r>
        <w:rPr>
          <w:rFonts w:eastAsia="Times New Roman"/>
          <w:sz w:val="24"/>
          <w:szCs w:val="24"/>
        </w:rPr>
        <w:t>о отвечать на вопросы по основным темам, выбирать правильный ответ из ряда предложенных вариантов (заданий).</w:t>
      </w:r>
    </w:p>
    <w:p w:rsidR="000E1F33" w:rsidRDefault="000E1F33">
      <w:pPr>
        <w:spacing w:line="4" w:lineRule="exact"/>
        <w:rPr>
          <w:rFonts w:eastAsia="Times New Roman"/>
          <w:sz w:val="24"/>
          <w:szCs w:val="24"/>
        </w:rPr>
      </w:pPr>
    </w:p>
    <w:p w:rsidR="000E1F33" w:rsidRDefault="00651EBA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основных компонентов учебной деятельности:</w:t>
      </w:r>
    </w:p>
    <w:p w:rsidR="000E1F33" w:rsidRDefault="000E1F33">
      <w:pPr>
        <w:spacing w:line="252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2"/>
        </w:numPr>
        <w:tabs>
          <w:tab w:val="left" w:pos="980"/>
        </w:tabs>
        <w:spacing w:line="266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слушать учителя, самостоятельное выполнение предложенных видов заданий;</w:t>
      </w:r>
    </w:p>
    <w:p w:rsidR="000E1F33" w:rsidRDefault="000E1F33">
      <w:pPr>
        <w:spacing w:line="223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2"/>
        </w:numPr>
        <w:tabs>
          <w:tab w:val="left" w:pos="980"/>
        </w:tabs>
        <w:spacing w:line="267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помощи учителя при выполнении учебных задач, умение самостоятельно исправить ошибки;</w:t>
      </w:r>
    </w:p>
    <w:p w:rsidR="000E1F33" w:rsidRDefault="000E1F3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2"/>
        </w:numPr>
        <w:tabs>
          <w:tab w:val="left" w:pos="980"/>
        </w:tabs>
        <w:spacing w:line="26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элементов контроля учебной деятельности (с помощью памяток, инструкций, опорных схем);</w:t>
      </w:r>
    </w:p>
    <w:p w:rsidR="000E1F33" w:rsidRDefault="000E1F3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E1F33" w:rsidRDefault="00651EBA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адекватная реакция на оценку учебных действий.</w:t>
      </w:r>
    </w:p>
    <w:p w:rsidR="000E1F33" w:rsidRDefault="000E1F33">
      <w:pPr>
        <w:spacing w:line="326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r>
        <w:rPr>
          <w:rFonts w:eastAsia="Times New Roman"/>
          <w:b/>
          <w:bCs/>
          <w:sz w:val="24"/>
          <w:szCs w:val="24"/>
        </w:rPr>
        <w:t>программы</w:t>
      </w:r>
    </w:p>
    <w:p w:rsidR="000E1F33" w:rsidRDefault="000E1F33">
      <w:pPr>
        <w:spacing w:line="293" w:lineRule="exact"/>
        <w:rPr>
          <w:sz w:val="20"/>
          <w:szCs w:val="20"/>
        </w:rPr>
      </w:pPr>
    </w:p>
    <w:p w:rsidR="000E1F33" w:rsidRDefault="00651EBA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1.ПРЕДСТАВЛЕНИЕ О СЕБЕ, ОБ ОКРУЖАЮЩИХ ЛЮДЯХ, О ПРОСТРАНСТВЕ ВОКРУГ НАС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9часов</w:t>
      </w:r>
    </w:p>
    <w:p w:rsidR="000E1F33" w:rsidRDefault="000E1F33">
      <w:pPr>
        <w:sectPr w:rsidR="000E1F33">
          <w:pgSz w:w="11900" w:h="16838"/>
          <w:pgMar w:top="1130" w:right="846" w:bottom="616" w:left="1440" w:header="0" w:footer="0" w:gutter="0"/>
          <w:cols w:space="720" w:equalWidth="0">
            <w:col w:w="9620"/>
          </w:cols>
        </w:sectPr>
      </w:pPr>
    </w:p>
    <w:p w:rsidR="000E1F33" w:rsidRDefault="00651EBA">
      <w:pPr>
        <w:spacing w:line="235" w:lineRule="auto"/>
        <w:ind w:left="260" w:right="80" w:firstLine="718"/>
        <w:rPr>
          <w:sz w:val="20"/>
          <w:szCs w:val="20"/>
        </w:rPr>
      </w:pPr>
      <w:r>
        <w:rPr>
          <w:rFonts w:eastAsia="Times New Roman"/>
        </w:rPr>
        <w:lastRenderedPageBreak/>
        <w:t>История имени. Как возникли имена. Значение имён. Полное и неполное имя. Знаменитые имена в России (2-3 примера). История фамилии. Происхождени</w:t>
      </w:r>
      <w:r>
        <w:rPr>
          <w:rFonts w:eastAsia="Times New Roman"/>
        </w:rPr>
        <w:t xml:space="preserve">е фамилий. Отчество в имени человека. Понятие о семье. Родственники близкие и дальние. Понятие о </w:t>
      </w:r>
      <w:r>
        <w:rPr>
          <w:rFonts w:eastAsia="Times New Roman"/>
          <w:sz w:val="24"/>
          <w:szCs w:val="24"/>
        </w:rPr>
        <w:t>родословной.</w:t>
      </w:r>
    </w:p>
    <w:p w:rsidR="000E1F33" w:rsidRDefault="000E1F33">
      <w:pPr>
        <w:spacing w:line="16" w:lineRule="exact"/>
        <w:rPr>
          <w:sz w:val="20"/>
          <w:szCs w:val="20"/>
        </w:rPr>
      </w:pPr>
    </w:p>
    <w:p w:rsidR="000E1F33" w:rsidRDefault="00651EBA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Понятия: поколения, предки, потомки. Даты жизни. Понятие о биографии. Твоя биография. Дом, в котором ты живёшь. Где находится твой дом (регион, г</w:t>
      </w:r>
      <w:r>
        <w:rPr>
          <w:rFonts w:eastAsia="Times New Roman"/>
          <w:sz w:val="24"/>
          <w:szCs w:val="24"/>
        </w:rPr>
        <w:t>ород, посёлок, село). Кто и когда построил этот дом. Толкование пословиц и поговорок о доме, семье, соседях. История улицы. Название улиц, их происхождение. Улицы, на которых расположены мой дом, моя школа. Местность, где мы живём (город, село). Название м</w:t>
      </w:r>
      <w:r>
        <w:rPr>
          <w:rFonts w:eastAsia="Times New Roman"/>
          <w:sz w:val="24"/>
          <w:szCs w:val="24"/>
        </w:rPr>
        <w:t>естности, происхождение названия. Край (область, республика), в котором мы живём, главный город края. Национальный состав. Основные занятия жителей края, города. Страна, в которой мы живём. Название страны. Столица. Население, национальный состав страны. Р</w:t>
      </w:r>
      <w:r>
        <w:rPr>
          <w:rFonts w:eastAsia="Times New Roman"/>
          <w:sz w:val="24"/>
          <w:szCs w:val="24"/>
        </w:rPr>
        <w:t>еспублика, в составе РФ. Главный город страны. Понятие о государственных символах: Государственный герб, Государственный флаг, Государственный гимн. Руководство страны, республики. Понятия о большой и малой родине. Другие страны мира (обзорно, с примерами)</w:t>
      </w:r>
      <w:r>
        <w:rPr>
          <w:rFonts w:eastAsia="Times New Roman"/>
          <w:sz w:val="24"/>
          <w:szCs w:val="24"/>
        </w:rPr>
        <w:t>. Планета, на которой мы живём. Земля, другие планеты Солнечной системы. Солнце. Луна. Понятия: человечество, Отечество, страна, парламент, президент.</w:t>
      </w:r>
    </w:p>
    <w:p w:rsidR="000E1F33" w:rsidRDefault="000E1F33">
      <w:pPr>
        <w:spacing w:line="298" w:lineRule="exact"/>
        <w:rPr>
          <w:sz w:val="20"/>
          <w:szCs w:val="20"/>
        </w:rPr>
      </w:pPr>
    </w:p>
    <w:p w:rsidR="000E1F33" w:rsidRDefault="00651EBA">
      <w:pPr>
        <w:spacing w:line="232" w:lineRule="auto"/>
        <w:ind w:left="1040" w:right="840" w:firstLine="70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2.ПРЕДСТАВЛЕНИЯ О ВРЕМЕНИ В ИСТОРИИ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 времени как о прошлом, настоящем и будущем.</w:t>
      </w:r>
      <w:r>
        <w:rPr>
          <w:rFonts w:eastAsia="Times New Roman"/>
          <w:sz w:val="24"/>
          <w:szCs w:val="24"/>
        </w:rPr>
        <w:t xml:space="preserve"> Понятия: вчера,</w:t>
      </w:r>
    </w:p>
    <w:p w:rsidR="000E1F33" w:rsidRDefault="000E1F33">
      <w:pPr>
        <w:spacing w:line="1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сегодня, завтра. Приборы для отсчёта времени. Понятие об астрономическом времени: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солнечное время, лунное время. Времена года, месяцы, недели, сутки, части суток.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календаря. Меры времени. Новые сведения. Понятие об историческом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времени: век (столетие), тысячелетие, историческая эпоха (общее представление), «лента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времени». Краткие исторические сведения о названии месяцев (римский календарь,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земледельческий календарь). Понятие (ориентировка): давно, недавно, вчера-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прошлое</w:t>
      </w:r>
      <w:r>
        <w:rPr>
          <w:rFonts w:eastAsia="Times New Roman"/>
          <w:sz w:val="24"/>
          <w:szCs w:val="24"/>
        </w:rPr>
        <w:t>; сегодня, сейчас - настоящее; завтра, через день, через месяц, через год-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будущее.Части века, середина века, конец века, граница двух веков (конец одного века и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другого); текущий век, тысячелетие, основные события 20 в. (обзорно, с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примерами). Ново</w:t>
      </w:r>
      <w:r>
        <w:rPr>
          <w:rFonts w:eastAsia="Times New Roman"/>
          <w:sz w:val="24"/>
          <w:szCs w:val="24"/>
        </w:rPr>
        <w:t>е тысячелетие (21 в.).</w:t>
      </w:r>
    </w:p>
    <w:p w:rsidR="000E1F33" w:rsidRDefault="000E1F33">
      <w:pPr>
        <w:spacing w:line="13" w:lineRule="exact"/>
        <w:rPr>
          <w:sz w:val="20"/>
          <w:szCs w:val="20"/>
        </w:rPr>
      </w:pPr>
    </w:p>
    <w:p w:rsidR="000E1F33" w:rsidRDefault="00651EBA">
      <w:pPr>
        <w:spacing w:line="239" w:lineRule="auto"/>
        <w:ind w:left="26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– наука об изучении развития человеческого общества. Значение исторических знаний для людей, необходимость их изучения. Историческая память России (3-4 примера). Способы получения знаний о прошлом. Науки, помогающие добывать</w:t>
      </w:r>
      <w:r>
        <w:rPr>
          <w:rFonts w:eastAsia="Times New Roman"/>
          <w:sz w:val="24"/>
          <w:szCs w:val="24"/>
        </w:rPr>
        <w:t xml:space="preserve"> исторические сведения: археология, этнография, геральдика, нумизматика и др. (элементарные представления на конкретных примерах). Источники исторических знаний: письменные памятники материальной и духовной культуры (старинные книги, летописи, надписи и ри</w:t>
      </w:r>
      <w:r>
        <w:rPr>
          <w:rFonts w:eastAsia="Times New Roman"/>
          <w:sz w:val="24"/>
          <w:szCs w:val="24"/>
        </w:rPr>
        <w:t>сунки на скалах, в пещерах, археологические находки; памятники строительства, зодчества, архитектуры, устные источники (фольклор). Исторический музей, краеведческий музей. Понятие об историческом пространстве, исторической карте. Составляющие части историч</w:t>
      </w:r>
      <w:r>
        <w:rPr>
          <w:rFonts w:eastAsia="Times New Roman"/>
          <w:sz w:val="24"/>
          <w:szCs w:val="24"/>
        </w:rPr>
        <w:t>еской науки: история местности, история страны, история культуры, науки, религии.</w:t>
      </w:r>
    </w:p>
    <w:p w:rsidR="000E1F33" w:rsidRDefault="000E1F33">
      <w:pPr>
        <w:spacing w:line="277" w:lineRule="exact"/>
        <w:rPr>
          <w:sz w:val="20"/>
          <w:szCs w:val="20"/>
        </w:rPr>
      </w:pPr>
    </w:p>
    <w:p w:rsidR="000E1F33" w:rsidRDefault="00651EBA">
      <w:pPr>
        <w:numPr>
          <w:ilvl w:val="0"/>
          <w:numId w:val="3"/>
        </w:numPr>
        <w:tabs>
          <w:tab w:val="left" w:pos="2940"/>
        </w:tabs>
        <w:ind w:left="2940" w:hanging="2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ИСТОРИЯ ДРЕВНЕГО МИРА -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часа</w:t>
      </w:r>
    </w:p>
    <w:p w:rsidR="000E1F33" w:rsidRDefault="00651EBA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– житель планеты Земля. Версии о появлении человека на Земле</w:t>
      </w:r>
    </w:p>
    <w:p w:rsidR="000E1F33" w:rsidRDefault="000E1F33">
      <w:pPr>
        <w:spacing w:line="1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(научные, религиозные). Отличие человека от животного. Время появления ч</w:t>
      </w:r>
      <w:r>
        <w:rPr>
          <w:rFonts w:eastAsia="Times New Roman"/>
          <w:sz w:val="24"/>
          <w:szCs w:val="24"/>
        </w:rPr>
        <w:t>еловека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прямоходящего. Внешний вид первобытных людей. Среда обитания. Человек умелый.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появления. Его отличие от предков и от современного человека. Занятия. Древние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орудия труда. Начало каменного века. Древнейшие люди. Время появления. Изменения во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внешнем облике. Появление орудий труда, совершенствование занятий. Защита от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опасностей. Образ жизни. Охота, собирательство. Причины зарождения религиозных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верований. Древний человек приходит на смену древнейшему. Время появления.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Внешний вид. Зарождение р</w:t>
      </w:r>
      <w:r>
        <w:rPr>
          <w:rFonts w:eastAsia="Times New Roman"/>
          <w:sz w:val="24"/>
          <w:szCs w:val="24"/>
        </w:rPr>
        <w:t>ечи. Места обитания. Наступление ледников. Смена образа</w:t>
      </w:r>
    </w:p>
    <w:p w:rsidR="000E1F33" w:rsidRDefault="000E1F33">
      <w:pPr>
        <w:sectPr w:rsidR="000E1F33">
          <w:pgSz w:w="11900" w:h="16838"/>
          <w:pgMar w:top="1136" w:right="866" w:bottom="843" w:left="1440" w:header="0" w:footer="0" w:gutter="0"/>
          <w:cols w:space="720" w:equalWidth="0">
            <w:col w:w="9600"/>
          </w:cols>
        </w:sectPr>
      </w:pPr>
    </w:p>
    <w:p w:rsidR="000E1F33" w:rsidRDefault="00651EBA">
      <w:pPr>
        <w:spacing w:line="236" w:lineRule="auto"/>
        <w:ind w:left="26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жизни древних людей из-за климатических условий. Борьба за выживание. Способы охоты на диких животных. Изобретение лука. Приручение диких животных. Пища и одежда древнего человек</w:t>
      </w:r>
      <w:r>
        <w:rPr>
          <w:rFonts w:eastAsia="Times New Roman"/>
          <w:sz w:val="24"/>
          <w:szCs w:val="24"/>
        </w:rPr>
        <w:t>а, основные занятия, образ жизни.</w:t>
      </w:r>
    </w:p>
    <w:p w:rsidR="000E1F33" w:rsidRDefault="000E1F33">
      <w:pPr>
        <w:spacing w:line="295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right="20"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и место появления. Внешний вид. Образ жизни и основные занятия. Развитие орудий труда. Защита от опасностей. Конец ледникового периода и расселение человека разумного по миру. Влияние различных климатических условий</w:t>
      </w:r>
      <w:r>
        <w:rPr>
          <w:rFonts w:eastAsia="Times New Roman"/>
          <w:sz w:val="24"/>
          <w:szCs w:val="24"/>
        </w:rPr>
        <w:t xml:space="preserve"> на изменения во внешнем облике людей. Развитие земледелия, скотоводства. Появление новых орудий труда. Начало бронзового века. Оседлый образ жизни. Коллективы первых людей. Понятие о семье, общине, роде, племени.</w:t>
      </w:r>
    </w:p>
    <w:p w:rsidR="000E1F33" w:rsidRDefault="000E1F33">
      <w:pPr>
        <w:spacing w:line="287" w:lineRule="exact"/>
        <w:rPr>
          <w:sz w:val="20"/>
          <w:szCs w:val="20"/>
        </w:rPr>
      </w:pPr>
    </w:p>
    <w:p w:rsidR="000E1F33" w:rsidRDefault="00651EBA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4.ИСТОРИЯ ВЕЩЕЙ И ДЕЛ ЧЕЛОВЕКА </w:t>
      </w:r>
      <w:r>
        <w:rPr>
          <w:rFonts w:eastAsia="Times New Roman"/>
          <w:b/>
          <w:bCs/>
          <w:i/>
          <w:iCs/>
          <w:sz w:val="24"/>
          <w:szCs w:val="24"/>
        </w:rPr>
        <w:t>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часов</w:t>
      </w:r>
    </w:p>
    <w:p w:rsidR="000E1F33" w:rsidRDefault="00651EBA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сточники огня в природе. Способы добычи огня древним человеком, культ огня.</w:t>
      </w:r>
    </w:p>
    <w:p w:rsidR="000E1F33" w:rsidRDefault="000E1F33">
      <w:pPr>
        <w:spacing w:line="13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огня для жизни: тепло, пища, защита от диких животных. Использование огня в производстве: изготовление посуды, орудий труда, выплавка металлов, приготовление пищи и </w:t>
      </w:r>
      <w:r>
        <w:rPr>
          <w:rFonts w:eastAsia="Times New Roman"/>
          <w:sz w:val="24"/>
          <w:szCs w:val="24"/>
        </w:rPr>
        <w:t>др. Огонь в военном деле. Изобретение пороха. Последствия этого изобретения в истории войн. 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</w:t>
      </w:r>
      <w:r>
        <w:rPr>
          <w:rFonts w:eastAsia="Times New Roman"/>
          <w:sz w:val="24"/>
          <w:szCs w:val="24"/>
        </w:rPr>
        <w:t>олучения большого количества энергии. Экологические последствия при получении тепловой энергии от сжигания полезных ископаемых: угля, торфа, газа, лесов. Роль энергетических ресурсов Земли для жизни всего человечества.</w:t>
      </w:r>
    </w:p>
    <w:p w:rsidR="000E1F33" w:rsidRDefault="000E1F33">
      <w:pPr>
        <w:spacing w:line="19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 в природе.</w:t>
      </w:r>
      <w:r>
        <w:rPr>
          <w:rFonts w:eastAsia="Times New Roman"/>
          <w:sz w:val="24"/>
          <w:szCs w:val="24"/>
        </w:rPr>
        <w:t xml:space="preserve"> Значение воды в жизни человека. Охрана водных угодий. Причины поселения древнего человека на берегах рек, озёр, морей. Рыболовство. Передвижение человека по воде. Судоходство, история мореплавания, открытие новых земель (общие представления). Вода и земле</w:t>
      </w:r>
      <w:r>
        <w:rPr>
          <w:rFonts w:eastAsia="Times New Roman"/>
          <w:sz w:val="24"/>
          <w:szCs w:val="24"/>
        </w:rPr>
        <w:t>делие. Поливное земледелие, причины его возникновения. Роль поливного земледелия, его значение в истории человечества. Использование человеком воды для получения энергии: водяное колесо, гидроэлектростанция. Использование воды при добыче полезных ископаемы</w:t>
      </w:r>
      <w:r>
        <w:rPr>
          <w:rFonts w:eastAsia="Times New Roman"/>
          <w:sz w:val="24"/>
          <w:szCs w:val="24"/>
        </w:rPr>
        <w:t>х. Профессии людей, связанных с освоением энергии и водных ресурсов.</w:t>
      </w:r>
    </w:p>
    <w:p w:rsidR="000E1F33" w:rsidRDefault="000E1F33">
      <w:pPr>
        <w:spacing w:line="19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жилище. История появления жилища человека. Первые жилища: пещеры, шалаши, земляные укрытия. Сборно-разборные жилища, материалы, используемые для строительства жилья у разных на</w:t>
      </w:r>
      <w:r>
        <w:rPr>
          <w:rFonts w:eastAsia="Times New Roman"/>
          <w:sz w:val="24"/>
          <w:szCs w:val="24"/>
        </w:rPr>
        <w:t>родов в зависимости от климатических условий (чумы, яранги, вигвамы, юрты и др.). История совершенствования жилища. Материалы для строительства, используемые с глубокой древности до наших дней. Влияние климата и национальных традиций на строительство жилья</w:t>
      </w:r>
      <w:r>
        <w:rPr>
          <w:rFonts w:eastAsia="Times New Roman"/>
          <w:sz w:val="24"/>
          <w:szCs w:val="24"/>
        </w:rPr>
        <w:t xml:space="preserve"> и других зданий. Понятие об архитектурных памятниках в строительстве, их значение для изучения истории.</w:t>
      </w:r>
    </w:p>
    <w:p w:rsidR="000E1F33" w:rsidRDefault="000E1F33">
      <w:pPr>
        <w:spacing w:line="17" w:lineRule="exact"/>
        <w:rPr>
          <w:sz w:val="20"/>
          <w:szCs w:val="20"/>
        </w:rPr>
      </w:pPr>
    </w:p>
    <w:p w:rsidR="000E1F33" w:rsidRDefault="00651EBA">
      <w:pPr>
        <w:spacing w:line="237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Уточнение представлений учащихся о мебели, о назначении, видах, материалах для её изготовления. История появления первой мебели. Влияние исторических </w:t>
      </w:r>
      <w:r>
        <w:rPr>
          <w:rFonts w:eastAsia="Times New Roman"/>
          <w:sz w:val="24"/>
          <w:szCs w:val="24"/>
        </w:rPr>
        <w:t>и национальных традиций на изготовление мебели (общие представления). Изучение мебельного производства в исторической науке. Изготовление мебели как искусство. Современная мебель. Профессии людей, связанных с изготовлением мебели</w:t>
      </w:r>
    </w:p>
    <w:p w:rsidR="000E1F33" w:rsidRDefault="000E1F33">
      <w:pPr>
        <w:spacing w:line="17" w:lineRule="exact"/>
        <w:rPr>
          <w:sz w:val="20"/>
          <w:szCs w:val="20"/>
        </w:rPr>
      </w:pPr>
    </w:p>
    <w:p w:rsidR="000E1F33" w:rsidRDefault="00651EBA">
      <w:pPr>
        <w:spacing w:line="23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как главное услов</w:t>
      </w:r>
      <w:r>
        <w:rPr>
          <w:rFonts w:eastAsia="Times New Roman"/>
          <w:sz w:val="24"/>
          <w:szCs w:val="24"/>
        </w:rPr>
        <w:t>ие жизни любого живого организма. Уточнение представлений о пище человека в разные периоды развития общества. Добывание пищи древним человеком как борьба за его выживание. Способы выживания: собирательство, бортничество, рыболовство, охота, земледелие (выр</w:t>
      </w:r>
      <w:r>
        <w:rPr>
          <w:rFonts w:eastAsia="Times New Roman"/>
          <w:sz w:val="24"/>
          <w:szCs w:val="24"/>
        </w:rPr>
        <w:t>ащивание зерновых культур, огородничество, садоводство), скотоводство. Приручение человеком животных. Значение домашних животных в жизни человека. История хлеба и хлебопечения. Способы хранения продуктов питания в связи с климатом, средой обитания, национа</w:t>
      </w:r>
      <w:r>
        <w:rPr>
          <w:rFonts w:eastAsia="Times New Roman"/>
          <w:sz w:val="24"/>
          <w:szCs w:val="24"/>
        </w:rPr>
        <w:t>льно-культурными традициями. Влияние природных условий на традиции приготовления пищи у разных народов. Употребление традиционной пищи как необходимое условие сохранения здоровья и жизни человека.</w:t>
      </w:r>
    </w:p>
    <w:p w:rsidR="000E1F33" w:rsidRDefault="000E1F33">
      <w:pPr>
        <w:sectPr w:rsidR="000E1F33">
          <w:pgSz w:w="11900" w:h="16838"/>
          <w:pgMar w:top="1135" w:right="866" w:bottom="790" w:left="1440" w:header="0" w:footer="0" w:gutter="0"/>
          <w:cols w:space="720" w:equalWidth="0">
            <w:col w:w="9600"/>
          </w:cols>
        </w:sectPr>
      </w:pPr>
    </w:p>
    <w:p w:rsidR="000E1F33" w:rsidRDefault="00651EBA">
      <w:pPr>
        <w:spacing w:line="238" w:lineRule="auto"/>
        <w:ind w:left="260" w:right="1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 посуде и её назначении.</w:t>
      </w:r>
      <w:r>
        <w:rPr>
          <w:rFonts w:eastAsia="Times New Roman"/>
          <w:sz w:val="24"/>
          <w:szCs w:val="24"/>
        </w:rPr>
        <w:t xml:space="preserve">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изготовлении глиняной посуды (3 – 4 примера). Деревя</w:t>
      </w:r>
      <w:r>
        <w:rPr>
          <w:rFonts w:eastAsia="Times New Roman"/>
          <w:sz w:val="24"/>
          <w:szCs w:val="24"/>
        </w:rPr>
        <w:t>нная посуда. История появления и использования деревянной посуды, её виды. Преимущества деревянной посуды для хранения продуктов, народные традиции её изготовления (3 – 4 примера). Посуда из других материалов. Изготовление посуды как искусство. Профессии л</w:t>
      </w:r>
      <w:r>
        <w:rPr>
          <w:rFonts w:eastAsia="Times New Roman"/>
          <w:sz w:val="24"/>
          <w:szCs w:val="24"/>
        </w:rPr>
        <w:t>юдей, связанные с изготовлением посуды.</w:t>
      </w:r>
    </w:p>
    <w:p w:rsidR="000E1F33" w:rsidRDefault="000E1F33">
      <w:pPr>
        <w:spacing w:line="19" w:lineRule="exact"/>
        <w:rPr>
          <w:sz w:val="20"/>
          <w:szCs w:val="20"/>
        </w:rPr>
      </w:pPr>
    </w:p>
    <w:p w:rsidR="000E1F33" w:rsidRDefault="00651EBA">
      <w:pPr>
        <w:spacing w:line="23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одежде. Пословицы и поговорки об одежде, о внешнем облике человека. Одежда как потребно</w:t>
      </w:r>
      <w:r>
        <w:rPr>
          <w:rFonts w:eastAsia="Times New Roman"/>
          <w:sz w:val="24"/>
          <w:szCs w:val="24"/>
        </w:rPr>
        <w:t>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и скотоводства, совершенствование инструментов для и</w:t>
      </w:r>
      <w:r>
        <w:rPr>
          <w:rFonts w:eastAsia="Times New Roman"/>
          <w:sz w:val="24"/>
          <w:szCs w:val="24"/>
        </w:rPr>
        <w:t>зготовления одежды. Влияние природных и климатических условий на изготовление одежды. Народные традиции изготовления одежды (2 – 3 примера). Изготовление одежды как искусство. Изменения в одежде и обуви в разные времена у разных народов. Образцы народной о</w:t>
      </w:r>
      <w:r>
        <w:rPr>
          <w:rFonts w:eastAsia="Times New Roman"/>
          <w:sz w:val="24"/>
          <w:szCs w:val="24"/>
        </w:rPr>
        <w:t>дежды (на примере региона). 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 и др. Профессии людей, связанные с изготовлением одежды и обуви.</w:t>
      </w:r>
    </w:p>
    <w:p w:rsidR="000E1F33" w:rsidRDefault="000E1F33">
      <w:pPr>
        <w:spacing w:line="297" w:lineRule="exact"/>
        <w:rPr>
          <w:sz w:val="20"/>
          <w:szCs w:val="20"/>
        </w:rPr>
      </w:pPr>
    </w:p>
    <w:p w:rsidR="000E1F33" w:rsidRDefault="00651EBA">
      <w:pPr>
        <w:spacing w:line="232" w:lineRule="auto"/>
        <w:ind w:left="980" w:right="900" w:firstLine="8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 xml:space="preserve">ИСТОРИЯ ЧЕЛОВЕЧЕСКОГО ОБЩЕСТВА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часов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Первобытные люди. Содружество людей как способ выживания в трудных</w:t>
      </w:r>
    </w:p>
    <w:p w:rsidR="000E1F33" w:rsidRDefault="000E1F33">
      <w:pPr>
        <w:spacing w:line="1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природных условиях. Зарождение традиций и религиозных верований у первобытных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людей. Появление семьи.</w:t>
      </w:r>
      <w:r>
        <w:rPr>
          <w:rFonts w:eastAsia="Times New Roman"/>
          <w:sz w:val="24"/>
          <w:szCs w:val="24"/>
        </w:rPr>
        <w:t xml:space="preserve"> Представления древних людей об окружающем мире. Освоение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человеком морей и океанов, открытие новых земель, изменение представлений о мире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(общие представления). Причины зарождения религиозных верований. Язычество. Истоки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возникновения мировых религий: буд</w:t>
      </w:r>
      <w:r>
        <w:rPr>
          <w:rFonts w:eastAsia="Times New Roman"/>
          <w:sz w:val="24"/>
          <w:szCs w:val="24"/>
        </w:rPr>
        <w:t>дизм, христианство, ислам. Взаимодействие науки и</w:t>
      </w: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религии. Значение религии для духовной жизни человечества.</w:t>
      </w:r>
    </w:p>
    <w:p w:rsidR="000E1F33" w:rsidRDefault="000E1F33">
      <w:pPr>
        <w:spacing w:line="13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науке. Зарождение науки, важнейшие человеческие изобретения (2-3 примера). Направления в науке: астрономия, математика, география и др. </w:t>
      </w:r>
      <w:r>
        <w:rPr>
          <w:rFonts w:eastAsia="Times New Roman"/>
          <w:sz w:val="24"/>
          <w:szCs w:val="24"/>
        </w:rPr>
        <w:t>Изменение среды и общества в ходе развития науки. Причины возникновения речи как главного средства для общения и коммуникации. Значение устного творчества для истории: сказания, легенды, песни, пословицы, поговорки. История возникновения письма. Виды письм</w:t>
      </w:r>
      <w:r>
        <w:rPr>
          <w:rFonts w:eastAsia="Times New Roman"/>
          <w:sz w:val="24"/>
          <w:szCs w:val="24"/>
        </w:rPr>
        <w:t>а: предметное письмо, клинопись, иероглифическое письмо (образные примеры). История латинского и славянского алфавита. История книги и книгопечатания (общие представления). Понятие о культуре и человеке как носителе культуры. Искусство как особая сфера чел</w:t>
      </w:r>
      <w:r>
        <w:rPr>
          <w:rFonts w:eastAsia="Times New Roman"/>
          <w:sz w:val="24"/>
          <w:szCs w:val="24"/>
        </w:rPr>
        <w:t>овеческой деятельности. Виды и направления искусства (общие представления).</w:t>
      </w:r>
    </w:p>
    <w:p w:rsidR="000E1F33" w:rsidRDefault="000E1F33">
      <w:pPr>
        <w:spacing w:line="23" w:lineRule="exact"/>
        <w:rPr>
          <w:sz w:val="20"/>
          <w:szCs w:val="20"/>
        </w:rPr>
      </w:pPr>
    </w:p>
    <w:p w:rsidR="000E1F33" w:rsidRDefault="00651EBA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Сообщества первых людей (повторение и уточнение понятий). Выделение семьи. Родовая община. Племя. Условия для возникновения государства. Аппарат власти. Право, суд, армия. Граждан</w:t>
      </w:r>
      <w:r>
        <w:rPr>
          <w:rFonts w:eastAsia="Times New Roman"/>
          <w:sz w:val="24"/>
          <w:szCs w:val="24"/>
        </w:rPr>
        <w:t xml:space="preserve">ин. Виды государств: монархия, диктатура, демократическая республика. Понятие о гражданских свободах, государственных законах, демократии (доступно, на примерах). Экономика как показатель развития общества и государства. История денег, торговли. Понятие о </w:t>
      </w:r>
      <w:r>
        <w:rPr>
          <w:rFonts w:eastAsia="Times New Roman"/>
          <w:sz w:val="24"/>
          <w:szCs w:val="24"/>
        </w:rPr>
        <w:t>богатом и бедном государстве. Войны. Причины возникновения войн. Исторические уроки войн.</w:t>
      </w:r>
    </w:p>
    <w:p w:rsidR="000E1F33" w:rsidRDefault="000E1F33">
      <w:pPr>
        <w:spacing w:line="200" w:lineRule="exact"/>
        <w:rPr>
          <w:sz w:val="20"/>
          <w:szCs w:val="20"/>
        </w:rPr>
      </w:pPr>
    </w:p>
    <w:p w:rsidR="000E1F33" w:rsidRDefault="000E1F33">
      <w:pPr>
        <w:spacing w:line="200" w:lineRule="exact"/>
        <w:rPr>
          <w:sz w:val="20"/>
          <w:szCs w:val="20"/>
        </w:rPr>
      </w:pPr>
    </w:p>
    <w:p w:rsidR="000E1F33" w:rsidRDefault="000E1F33">
      <w:pPr>
        <w:spacing w:line="200" w:lineRule="exact"/>
        <w:rPr>
          <w:sz w:val="20"/>
          <w:szCs w:val="20"/>
        </w:rPr>
      </w:pPr>
    </w:p>
    <w:p w:rsidR="000E1F33" w:rsidRDefault="000E1F33">
      <w:pPr>
        <w:spacing w:line="245" w:lineRule="exact"/>
        <w:rPr>
          <w:sz w:val="20"/>
          <w:szCs w:val="20"/>
        </w:rPr>
      </w:pPr>
    </w:p>
    <w:p w:rsidR="000E1F33" w:rsidRDefault="00651E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планировании Мир истории (УО)</w:t>
      </w:r>
    </w:p>
    <w:p w:rsidR="000E1F33" w:rsidRDefault="000E1F33">
      <w:pPr>
        <w:sectPr w:rsidR="000E1F33">
          <w:pgSz w:w="11900" w:h="16838"/>
          <w:pgMar w:top="1135" w:right="866" w:bottom="1015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20"/>
        <w:gridCol w:w="820"/>
      </w:tblGrid>
      <w:tr w:rsidR="000E1F33">
        <w:trPr>
          <w:trHeight w:val="263"/>
        </w:trPr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</w:tbl>
    <w:p w:rsidR="000E1F33" w:rsidRDefault="000E1F33">
      <w:pPr>
        <w:spacing w:line="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79.7pt,56.6pt" to="79.7pt,780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547.05pt,56.6pt" to="547.05pt,780.05pt" o:allowincell="f" strokeweight=".48pt">
            <w10:wrap anchorx="page" anchory="page"/>
          </v:line>
        </w:pict>
      </w:r>
    </w:p>
    <w:p w:rsidR="000E1F33" w:rsidRDefault="00651EBA">
      <w:pPr>
        <w:spacing w:line="234" w:lineRule="auto"/>
        <w:ind w:left="260" w:right="120" w:firstLine="21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ПРЕДСТАВЛЕНИЕ О СЕБЕ, ОБ ОКРУЖАЮЩИХ ЛЮДЯХ, О ПРОСТРАНСТВЕ ВОКРУГ НАС </w:t>
      </w:r>
      <w:r>
        <w:rPr>
          <w:rFonts w:eastAsia="Times New Roman"/>
          <w:b/>
          <w:bCs/>
          <w:i/>
          <w:iCs/>
          <w:sz w:val="20"/>
          <w:szCs w:val="20"/>
        </w:rPr>
        <w:t>– 11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0"/>
          <w:szCs w:val="20"/>
        </w:rPr>
        <w:t>ч</w:t>
      </w:r>
    </w:p>
    <w:p w:rsidR="000E1F33" w:rsidRDefault="000E1F33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20"/>
        <w:gridCol w:w="820"/>
      </w:tblGrid>
      <w:tr w:rsidR="000E1F33">
        <w:trPr>
          <w:trHeight w:val="326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имени. Как возникли имена. Значение имён. Полное 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E1F33" w:rsidRDefault="00651E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32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неполное имя. Знаменитые имена в России (2-3 примера).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24"/>
                <w:szCs w:val="24"/>
              </w:rPr>
            </w:pPr>
          </w:p>
        </w:tc>
      </w:tr>
      <w:tr w:rsidR="000E1F33">
        <w:trPr>
          <w:trHeight w:val="30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о семье. Родственники близкие и дальние. </w:t>
            </w:r>
            <w:r>
              <w:rPr>
                <w:rFonts w:eastAsia="Times New Roman"/>
              </w:rPr>
              <w:t>Понятие о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родословной. Понятия: поколения, предки, потомки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Даты жизни.</w:t>
            </w:r>
            <w:r>
              <w:rPr>
                <w:rFonts w:eastAsia="Times New Roman"/>
              </w:rPr>
              <w:t xml:space="preserve"> Понятие о биографии. Твоя биография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дом, в котором ты живёшь. Где находится твой дом (регион, город, посёлок,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село). Кто и когда построил этот дом.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Толкование пословиц и поговорок о доме, семье, соседях. История улицы.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улиц,</w:t>
            </w:r>
            <w:r>
              <w:rPr>
                <w:rFonts w:eastAsia="Times New Roman"/>
              </w:rPr>
              <w:t xml:space="preserve"> их происхождение. Улицы, на которых расположены мой дом,</w:t>
            </w:r>
          </w:p>
        </w:tc>
        <w:tc>
          <w:tcPr>
            <w:tcW w:w="820" w:type="dxa"/>
            <w:vAlign w:val="bottom"/>
          </w:tcPr>
          <w:p w:rsidR="000E1F33" w:rsidRDefault="000E1F33"/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моя школа.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Местность, где мы живём (город, село). Название местности, происхождение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Край (область, республика), в котором мы живём, главный город края.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Национальный </w:t>
            </w:r>
            <w:r>
              <w:rPr>
                <w:rFonts w:eastAsia="Times New Roman"/>
              </w:rPr>
              <w:t>состав. Основные занятия жителей края, города. Понятия о</w:t>
            </w:r>
          </w:p>
        </w:tc>
        <w:tc>
          <w:tcPr>
            <w:tcW w:w="8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большой и малой родине.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Страна, в которой мы живём. Название страны. Столица. Население,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национальный состав страны. Республика, в составе РФ. Главный город страны.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Понятие о </w:t>
            </w:r>
            <w:r>
              <w:rPr>
                <w:rFonts w:eastAsia="Times New Roman"/>
              </w:rPr>
              <w:t>государственных символах: Государственный герб, Государственный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флаг, Государственный гимн. Руководство страны, республики.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Другие страны мира (обзорно, с примерами). Планета, на которой мы живём.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Земля, другие планеты Солнечной системы.</w:t>
            </w:r>
            <w:r>
              <w:rPr>
                <w:rFonts w:eastAsia="Times New Roman"/>
              </w:rPr>
              <w:t xml:space="preserve"> Солнце. Луна.</w:t>
            </w:r>
          </w:p>
        </w:tc>
        <w:tc>
          <w:tcPr>
            <w:tcW w:w="8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Понятия: человечество, Отечество, страна, парламент, президент.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обобщения и повторения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21"/>
        </w:trPr>
        <w:tc>
          <w:tcPr>
            <w:tcW w:w="720" w:type="dxa"/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vAlign w:val="bottom"/>
          </w:tcPr>
          <w:p w:rsidR="000E1F33" w:rsidRDefault="00651EBA">
            <w:pPr>
              <w:spacing w:line="221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2.ПРЕДСТАВЛЕНИЯ О ВРЕМЕНИ В ИСТОРИИ - 13часов</w:t>
            </w:r>
          </w:p>
        </w:tc>
        <w:tc>
          <w:tcPr>
            <w:tcW w:w="820" w:type="dxa"/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</w:tr>
      <w:tr w:rsidR="000E1F33">
        <w:trPr>
          <w:trHeight w:val="8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6"/>
                <w:szCs w:val="6"/>
              </w:rPr>
            </w:pPr>
          </w:p>
        </w:tc>
        <w:tc>
          <w:tcPr>
            <w:tcW w:w="78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6"/>
                <w:szCs w:val="6"/>
              </w:rPr>
            </w:pPr>
          </w:p>
        </w:tc>
      </w:tr>
      <w:tr w:rsidR="000E1F33">
        <w:trPr>
          <w:trHeight w:val="23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времени как о прошлом, настоящем и будущем. Понятия: вчера,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5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сегодня,</w:t>
            </w:r>
            <w:r>
              <w:rPr>
                <w:rFonts w:eastAsia="Times New Roman"/>
              </w:rPr>
              <w:t xml:space="preserve"> завтра.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 для отсчёта времени. Понятие об астрономическом времени: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солнечное время, лунное время. Времена года, месяцы, недели, сутки, части</w:t>
            </w:r>
          </w:p>
        </w:tc>
        <w:tc>
          <w:tcPr>
            <w:tcW w:w="820" w:type="dxa"/>
            <w:vAlign w:val="bottom"/>
          </w:tcPr>
          <w:p w:rsidR="000E1F33" w:rsidRDefault="000E1F33"/>
        </w:tc>
      </w:tr>
      <w:tr w:rsidR="000E1F33">
        <w:trPr>
          <w:trHeight w:val="25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суток.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календаря. Меры времени. Новые сведения.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исторические сведения о названии месяцев (римский календарь,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земледельческий календарь)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историческом времени: век (столетие), тысячелетие, историческая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эпоха (общее представление), «лента времени».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(</w:t>
            </w:r>
            <w:r>
              <w:rPr>
                <w:rFonts w:eastAsia="Times New Roman"/>
              </w:rPr>
              <w:t>ориентировка): давно, недавно, вчера-прошлое; сегодня, сейчас -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настоящее; завтра, через день, через месяц, через год-будущее.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века, середина века, конец века, граница двух веков (конец одного века и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другого); текущий век,</w:t>
            </w:r>
            <w:r>
              <w:rPr>
                <w:rFonts w:eastAsia="Times New Roman"/>
              </w:rPr>
              <w:t xml:space="preserve"> тысячелетие, основные события 20 в. (обзорно, с</w:t>
            </w:r>
          </w:p>
        </w:tc>
        <w:tc>
          <w:tcPr>
            <w:tcW w:w="8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примерами). Новое тысячелетие (21 в.).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– наука об изучении развития человеческого общества. Значение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исторических знаний для людей, необходимость их изучения.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. Науки, помогающие </w:t>
            </w:r>
            <w:r>
              <w:rPr>
                <w:rFonts w:eastAsia="Times New Roman"/>
              </w:rPr>
              <w:t>добывать исторические сведения: археология, этнография,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геральдика, нумизматика и др. (элементарные представления на конкретных</w:t>
            </w:r>
          </w:p>
        </w:tc>
        <w:tc>
          <w:tcPr>
            <w:tcW w:w="820" w:type="dxa"/>
            <w:vAlign w:val="bottom"/>
          </w:tcPr>
          <w:p w:rsidR="000E1F33" w:rsidRDefault="000E1F33"/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примерах).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память России (3-4 примера). Способы получения знаний о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прошлом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Источники </w:t>
            </w:r>
            <w:r>
              <w:rPr>
                <w:rFonts w:eastAsia="Times New Roman"/>
              </w:rPr>
              <w:t>исторических знаний: письменные памятники материальной и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духовной культуры (старинные книги, летописи, надписи и рисунки на скалах, в</w:t>
            </w:r>
          </w:p>
        </w:tc>
        <w:tc>
          <w:tcPr>
            <w:tcW w:w="8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пещерах, археологические находки; памятники строительства, зодчества,</w:t>
            </w:r>
          </w:p>
        </w:tc>
        <w:tc>
          <w:tcPr>
            <w:tcW w:w="820" w:type="dxa"/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архитектуры, устные источники (фольклор).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Исторический музей, краеведческий музей.</w:t>
            </w:r>
          </w:p>
        </w:tc>
        <w:tc>
          <w:tcPr>
            <w:tcW w:w="820" w:type="dxa"/>
            <w:vAlign w:val="bottom"/>
          </w:tcPr>
          <w:p w:rsidR="000E1F33" w:rsidRDefault="00651EBA">
            <w:pPr>
              <w:spacing w:line="24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6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</w:tbl>
    <w:p w:rsidR="000E1F33" w:rsidRDefault="000E1F33">
      <w:pPr>
        <w:sectPr w:rsidR="000E1F33">
          <w:pgSz w:w="11900" w:h="16838"/>
          <w:pgMar w:top="1112" w:right="966" w:bottom="672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40"/>
        <w:gridCol w:w="800"/>
      </w:tblGrid>
      <w:tr w:rsidR="000E1F33">
        <w:trPr>
          <w:trHeight w:val="257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историческом пространстве, исторической карте. Составляющие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E1F33" w:rsidRDefault="00651EBA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исторической науки: история местности, история страны, история</w:t>
            </w:r>
          </w:p>
        </w:tc>
        <w:tc>
          <w:tcPr>
            <w:tcW w:w="80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науки, религии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2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0E1F33" w:rsidRDefault="00651EBA">
            <w:pPr>
              <w:spacing w:line="219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ИСТОРИЯ ДРЕВНЕГО МИРА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  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– житель планеты Земля. Версии о появлении человека на Земле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9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(научные, религиозные). Отличие человека от животного. Время появления</w:t>
            </w:r>
          </w:p>
        </w:tc>
        <w:tc>
          <w:tcPr>
            <w:tcW w:w="80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прямоходящего. Внешний вид первобытных людей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Среда </w:t>
            </w:r>
            <w:r>
              <w:rPr>
                <w:rFonts w:eastAsia="Times New Roman"/>
              </w:rPr>
              <w:t>обитания. Человек умелый. Время появления. Его отличие от предков и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современного человека. Занятия. Древние орудия труда.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каменного века. Древнейшие люди. Время появления. Изменения во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внешнем облике. Появление орудий труда,</w:t>
            </w:r>
            <w:r>
              <w:rPr>
                <w:rFonts w:eastAsia="Times New Roman"/>
              </w:rPr>
              <w:t xml:space="preserve"> совершенствование занятий.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от опасностей. Образ жизни. Охота, собирательство. Причины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зарождения религиозных верований. Древний человек приходит на смену</w:t>
            </w:r>
          </w:p>
        </w:tc>
        <w:tc>
          <w:tcPr>
            <w:tcW w:w="800" w:type="dxa"/>
            <w:vAlign w:val="bottom"/>
          </w:tcPr>
          <w:p w:rsidR="000E1F33" w:rsidRDefault="000E1F33"/>
        </w:tc>
      </w:tr>
      <w:tr w:rsidR="000E1F33">
        <w:trPr>
          <w:trHeight w:val="25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древнейшему. Время появления. Внешний вид. Зарождение речи. Места</w:t>
            </w:r>
          </w:p>
        </w:tc>
        <w:tc>
          <w:tcPr>
            <w:tcW w:w="80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Наступление ледников. Смена образа жизни древних людей из-за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климатических условий. Борьба за выживание.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охоты на диких животных. Изобретение лука. Приручение диких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9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 Пища и одежда древнего человека, основные занятия,</w:t>
            </w:r>
            <w:r>
              <w:rPr>
                <w:rFonts w:eastAsia="Times New Roman"/>
              </w:rPr>
              <w:t xml:space="preserve"> образ жизни.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и место появления. Внешний вид. Образ жизни и основные занятия.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орудий труда. Защита от опасностей. Конец ледникового периода и</w:t>
            </w:r>
          </w:p>
        </w:tc>
        <w:tc>
          <w:tcPr>
            <w:tcW w:w="800" w:type="dxa"/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расселение человека разумного по миру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Влияние различных климатических условий на </w:t>
            </w:r>
            <w:r>
              <w:rPr>
                <w:rFonts w:eastAsia="Times New Roman"/>
              </w:rPr>
              <w:t>изменения во внешнем облике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4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людей. Развитие земледелия, скотоводства. Появление новых орудий труда..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бронзового века. Оседлый образ жизни. Коллективы первых людей.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4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семье, общине, роде, племени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2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0E1F33" w:rsidRDefault="00651EBA">
            <w:pPr>
              <w:spacing w:line="222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4.ИСТОРИЯ ВЕЩЕЙ И ДЕЛ ЧЕЛОВЕКА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</w:tr>
      <w:tr w:rsidR="000E1F33">
        <w:trPr>
          <w:trHeight w:val="238"/>
        </w:trPr>
        <w:tc>
          <w:tcPr>
            <w:tcW w:w="720" w:type="dxa"/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840" w:type="dxa"/>
            <w:vAlign w:val="bottom"/>
          </w:tcPr>
          <w:p w:rsidR="000E1F33" w:rsidRDefault="00651EBA">
            <w:pPr>
              <w:spacing w:line="23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огня в природе. Способы добычи огня древним человеком,</w:t>
            </w:r>
          </w:p>
        </w:tc>
        <w:tc>
          <w:tcPr>
            <w:tcW w:w="800" w:type="dxa"/>
            <w:vAlign w:val="bottom"/>
          </w:tcPr>
          <w:p w:rsidR="000E1F33" w:rsidRDefault="00651EBA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  огня.  Использование  огня  для  жизни:  тепло,  пища,  защита  от  диких</w:t>
            </w:r>
          </w:p>
        </w:tc>
        <w:tc>
          <w:tcPr>
            <w:tcW w:w="80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80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</w:tbl>
    <w:p w:rsidR="000E1F33" w:rsidRDefault="000E1F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1584;visibility:visible;mso-wrap-distance-left:0;mso-wrap-distance-right:0;mso-position-horizontal-relative:page;mso-position-vertical-relative:page" from="79.45pt,440.65pt" to="547.3pt,440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2608;visibility:visible;mso-wrap-distance-left:0;mso-wrap-distance-right:0;mso-position-horizontal-relative:page;mso-position-vertical-relative:page" from="79.45pt,479.1pt" to="547.3pt,479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79.45pt,504.9pt" to="547.3pt,504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79.45pt,556pt" to="547.3pt,55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79.45pt,581.8pt" to="547.3pt,581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;mso-position-horizontal-relative:page;mso-position-vertical-relative:page" from="79.45pt,607.6pt" to="547.3pt,607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79.45pt,633.4pt" to="547.3pt,633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;mso-position-horizontal-relative:page;mso-position-vertical-relative:page" from="79.45pt,659.2pt" to="547.3pt,659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;mso-position-horizontal-relative:page;mso-position-vertical-relative:page" from="79.45pt,685.05pt" to="547.3pt,685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;mso-position-horizontal-relative:page;mso-position-vertical-relative:page" from="79.45pt,710.85pt" to="547.3pt,71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;mso-position-horizontal-relative:page;mso-position-vertical-relative:page" from="79.45pt,761.95pt" to="547.3pt,76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;mso-position-horizontal-relative:page;mso-position-vertical-relative:page" from="79.7pt,56.6pt" to="79.7pt,77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3872;visibility:visible;mso-wrap-distance-left:0;mso-wrap-distance-right:0;mso-position-horizontal-relative:page;mso-position-vertical-relative:page" from="547.05pt,56.6pt" to="547.05pt,77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4896;visibility:visible;mso-wrap-distance-left:0;mso-wrap-distance-right:0;mso-position-horizontal-relative:text;mso-position-vertical-relative:text" from="42.25pt,-38.05pt" to="42.25pt,335.3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5920;visibility:visible;mso-wrap-distance-left:0;mso-wrap-distance-right:0;mso-position-horizontal-relative:text;mso-position-vertical-relative:text" from="433.5pt,-38.05pt" to="433.5pt,335.3pt" o:allowincell="f" strokeweight=".48pt"/>
        </w:pict>
      </w:r>
    </w:p>
    <w:p w:rsidR="000E1F33" w:rsidRDefault="000E1F33">
      <w:pPr>
        <w:spacing w:line="3" w:lineRule="exact"/>
        <w:rPr>
          <w:sz w:val="20"/>
          <w:szCs w:val="20"/>
        </w:rPr>
      </w:pPr>
    </w:p>
    <w:p w:rsidR="000E1F33" w:rsidRDefault="00651EBA">
      <w:pPr>
        <w:numPr>
          <w:ilvl w:val="0"/>
          <w:numId w:val="4"/>
        </w:numPr>
        <w:tabs>
          <w:tab w:val="left" w:pos="960"/>
        </w:tabs>
        <w:spacing w:line="236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Использование огня в производстве: изготовление посуды,</w:t>
      </w:r>
      <w:r>
        <w:rPr>
          <w:rFonts w:eastAsia="Times New Roman"/>
        </w:rPr>
        <w:t xml:space="preserve"> орудий труда, 1 выплавка металлов, приготовление пищи и др. Огонь в военном деле. Изобретение пороха. Последствия этого изобретения в истории войн.</w:t>
      </w:r>
    </w:p>
    <w:p w:rsidR="000E1F33" w:rsidRDefault="000E1F33">
      <w:pPr>
        <w:spacing w:line="22" w:lineRule="exact"/>
        <w:rPr>
          <w:rFonts w:eastAsia="Times New Roman"/>
        </w:rPr>
      </w:pPr>
    </w:p>
    <w:p w:rsidR="000E1F33" w:rsidRDefault="00651EBA">
      <w:pPr>
        <w:numPr>
          <w:ilvl w:val="0"/>
          <w:numId w:val="4"/>
        </w:numPr>
        <w:tabs>
          <w:tab w:val="left" w:pos="960"/>
        </w:tabs>
        <w:spacing w:line="235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Огонь и энергия. Виды энергии: электрическая, тепловая, атомная (общие 1 представления).</w:t>
      </w:r>
    </w:p>
    <w:p w:rsidR="000E1F33" w:rsidRDefault="000E1F33">
      <w:pPr>
        <w:spacing w:line="20" w:lineRule="exact"/>
        <w:rPr>
          <w:rFonts w:eastAsia="Times New Roman"/>
        </w:rPr>
      </w:pPr>
    </w:p>
    <w:p w:rsidR="000E1F33" w:rsidRDefault="00651EBA">
      <w:pPr>
        <w:numPr>
          <w:ilvl w:val="0"/>
          <w:numId w:val="4"/>
        </w:numPr>
        <w:tabs>
          <w:tab w:val="left" w:pos="960"/>
        </w:tabs>
        <w:spacing w:line="237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Изобретение элек</w:t>
      </w:r>
      <w:r>
        <w:rPr>
          <w:rFonts w:eastAsia="Times New Roman"/>
        </w:rPr>
        <w:t>тричества как новый этап в жизни людей. Современные 1 способы получения большого количества энергии. Экологические последствия при получении тепловой энергии от сжигания полезных ископаемых: угля, торфа, газа, лесов.</w:t>
      </w:r>
    </w:p>
    <w:p w:rsidR="000E1F33" w:rsidRDefault="000E1F33">
      <w:pPr>
        <w:spacing w:line="1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360"/>
        <w:gridCol w:w="700"/>
      </w:tblGrid>
      <w:tr w:rsidR="000E1F33">
        <w:trPr>
          <w:trHeight w:val="253"/>
        </w:trPr>
        <w:tc>
          <w:tcPr>
            <w:tcW w:w="560" w:type="dxa"/>
            <w:vAlign w:val="bottom"/>
          </w:tcPr>
          <w:p w:rsidR="000E1F33" w:rsidRDefault="00651EB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38</w:t>
            </w:r>
          </w:p>
        </w:tc>
        <w:tc>
          <w:tcPr>
            <w:tcW w:w="7360" w:type="dxa"/>
            <w:vAlign w:val="bottom"/>
          </w:tcPr>
          <w:p w:rsidR="000E1F33" w:rsidRDefault="00651EB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Роль энергетических ресурсов Земли </w:t>
            </w:r>
            <w:r>
              <w:rPr>
                <w:rFonts w:eastAsia="Times New Roman"/>
              </w:rPr>
              <w:t>для жизни всего человечества.</w:t>
            </w:r>
          </w:p>
        </w:tc>
        <w:tc>
          <w:tcPr>
            <w:tcW w:w="700" w:type="dxa"/>
            <w:vAlign w:val="bottom"/>
          </w:tcPr>
          <w:p w:rsidR="000E1F33" w:rsidRDefault="00651E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E1F33" w:rsidRDefault="000E1F33">
      <w:pPr>
        <w:spacing w:line="275" w:lineRule="exact"/>
        <w:rPr>
          <w:sz w:val="20"/>
          <w:szCs w:val="20"/>
        </w:rPr>
      </w:pPr>
    </w:p>
    <w:p w:rsidR="000E1F33" w:rsidRDefault="00651EBA">
      <w:pPr>
        <w:numPr>
          <w:ilvl w:val="0"/>
          <w:numId w:val="5"/>
        </w:numPr>
        <w:tabs>
          <w:tab w:val="left" w:pos="960"/>
        </w:tabs>
        <w:spacing w:line="234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Вода в природе. Значение воды в жизни человека. Охрана водных угодий. 1 Причины поселения древнего человека на берегах рек, озёр, морей.</w:t>
      </w:r>
    </w:p>
    <w:p w:rsidR="000E1F33" w:rsidRDefault="000E1F33">
      <w:pPr>
        <w:spacing w:line="22" w:lineRule="exact"/>
        <w:rPr>
          <w:rFonts w:eastAsia="Times New Roman"/>
        </w:rPr>
      </w:pPr>
    </w:p>
    <w:p w:rsidR="000E1F33" w:rsidRDefault="00651EBA">
      <w:pPr>
        <w:numPr>
          <w:ilvl w:val="0"/>
          <w:numId w:val="5"/>
        </w:numPr>
        <w:tabs>
          <w:tab w:val="left" w:pos="960"/>
        </w:tabs>
        <w:spacing w:line="234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Рыболовство. Передвижение человека по воде. Судоходство, история 1 мореплавания, отк</w:t>
      </w:r>
      <w:r>
        <w:rPr>
          <w:rFonts w:eastAsia="Times New Roman"/>
        </w:rPr>
        <w:t>рытие новых земель (общие представления).</w:t>
      </w:r>
    </w:p>
    <w:p w:rsidR="000E1F33" w:rsidRDefault="000E1F33">
      <w:pPr>
        <w:spacing w:line="22" w:lineRule="exact"/>
        <w:rPr>
          <w:rFonts w:eastAsia="Times New Roman"/>
        </w:rPr>
      </w:pPr>
    </w:p>
    <w:p w:rsidR="000E1F33" w:rsidRDefault="00651EBA">
      <w:pPr>
        <w:numPr>
          <w:ilvl w:val="0"/>
          <w:numId w:val="5"/>
        </w:numPr>
        <w:tabs>
          <w:tab w:val="left" w:pos="960"/>
        </w:tabs>
        <w:spacing w:line="234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Вода и земледелие. Поливное земледелие, причины его возникновения. Роль 1 поливного земледелия, его значение в истории человечества.</w:t>
      </w:r>
    </w:p>
    <w:p w:rsidR="000E1F33" w:rsidRDefault="000E1F33">
      <w:pPr>
        <w:spacing w:line="23" w:lineRule="exact"/>
        <w:rPr>
          <w:rFonts w:eastAsia="Times New Roman"/>
        </w:rPr>
      </w:pPr>
    </w:p>
    <w:p w:rsidR="000E1F33" w:rsidRDefault="00651EBA">
      <w:pPr>
        <w:numPr>
          <w:ilvl w:val="0"/>
          <w:numId w:val="5"/>
        </w:numPr>
        <w:tabs>
          <w:tab w:val="left" w:pos="960"/>
        </w:tabs>
        <w:spacing w:line="234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Использование человеком воды для получения энергии: водяное колесо, 1 гидроэлек</w:t>
      </w:r>
      <w:r>
        <w:rPr>
          <w:rFonts w:eastAsia="Times New Roman"/>
        </w:rPr>
        <w:t>тростанция.</w:t>
      </w:r>
    </w:p>
    <w:p w:rsidR="000E1F33" w:rsidRDefault="000E1F33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7700"/>
        <w:gridCol w:w="460"/>
      </w:tblGrid>
      <w:tr w:rsidR="000E1F33">
        <w:trPr>
          <w:trHeight w:val="253"/>
        </w:trPr>
        <w:tc>
          <w:tcPr>
            <w:tcW w:w="460" w:type="dxa"/>
            <w:vAlign w:val="bottom"/>
          </w:tcPr>
          <w:p w:rsidR="000E1F33" w:rsidRDefault="00651EB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43</w:t>
            </w:r>
          </w:p>
        </w:tc>
        <w:tc>
          <w:tcPr>
            <w:tcW w:w="7700" w:type="dxa"/>
            <w:vAlign w:val="bottom"/>
          </w:tcPr>
          <w:p w:rsidR="000E1F33" w:rsidRDefault="00651EB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воды при добыче полезных ископаемых. Профессии людей,</w:t>
            </w:r>
          </w:p>
        </w:tc>
        <w:tc>
          <w:tcPr>
            <w:tcW w:w="460" w:type="dxa"/>
            <w:vAlign w:val="bottom"/>
          </w:tcPr>
          <w:p w:rsidR="000E1F33" w:rsidRDefault="00651E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46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vAlign w:val="bottom"/>
          </w:tcPr>
          <w:p w:rsidR="000E1F33" w:rsidRDefault="00651EB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связанных с освоением энергии и водных ресурсов.</w:t>
            </w:r>
          </w:p>
        </w:tc>
        <w:tc>
          <w:tcPr>
            <w:tcW w:w="460" w:type="dxa"/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</w:tbl>
    <w:p w:rsidR="000E1F33" w:rsidRDefault="000E1F33">
      <w:pPr>
        <w:spacing w:line="23" w:lineRule="exact"/>
        <w:rPr>
          <w:sz w:val="20"/>
          <w:szCs w:val="20"/>
        </w:rPr>
      </w:pPr>
    </w:p>
    <w:p w:rsidR="000E1F33" w:rsidRDefault="00651EBA">
      <w:pPr>
        <w:numPr>
          <w:ilvl w:val="0"/>
          <w:numId w:val="6"/>
        </w:numPr>
        <w:tabs>
          <w:tab w:val="left" w:pos="1015"/>
        </w:tabs>
        <w:spacing w:line="237" w:lineRule="auto"/>
        <w:ind w:left="960" w:right="620" w:hanging="698"/>
        <w:rPr>
          <w:rFonts w:eastAsia="Times New Roman"/>
        </w:rPr>
      </w:pPr>
      <w:r>
        <w:rPr>
          <w:rFonts w:eastAsia="Times New Roman"/>
        </w:rPr>
        <w:t>Понятие о жилище. История появления жилища человека. Первые жилища: 1 пещеры, шалаши, земляные укрытия. Сборно-</w:t>
      </w:r>
      <w:r>
        <w:rPr>
          <w:rFonts w:eastAsia="Times New Roman"/>
        </w:rPr>
        <w:t>разборные жилища, материалы, используемые для строительства жилья у разных народов в зависимости от климатических условий (чумы, яранги, вигвамы, юрты и др.).</w:t>
      </w:r>
    </w:p>
    <w:p w:rsidR="000E1F33" w:rsidRDefault="000E1F33">
      <w:pPr>
        <w:spacing w:line="1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7400"/>
        <w:gridCol w:w="760"/>
      </w:tblGrid>
      <w:tr w:rsidR="000E1F33">
        <w:trPr>
          <w:trHeight w:val="253"/>
        </w:trPr>
        <w:tc>
          <w:tcPr>
            <w:tcW w:w="460" w:type="dxa"/>
            <w:vAlign w:val="bottom"/>
          </w:tcPr>
          <w:p w:rsidR="000E1F33" w:rsidRDefault="00651EB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45</w:t>
            </w:r>
          </w:p>
        </w:tc>
        <w:tc>
          <w:tcPr>
            <w:tcW w:w="7400" w:type="dxa"/>
            <w:vAlign w:val="bottom"/>
          </w:tcPr>
          <w:p w:rsidR="000E1F33" w:rsidRDefault="00651EB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совершенствования жилища. Материалы для строительства,</w:t>
            </w:r>
          </w:p>
        </w:tc>
        <w:tc>
          <w:tcPr>
            <w:tcW w:w="760" w:type="dxa"/>
            <w:vAlign w:val="bottom"/>
          </w:tcPr>
          <w:p w:rsidR="000E1F33" w:rsidRDefault="00651E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E1F33" w:rsidRDefault="000E1F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;mso-position-horizontal-relative:text;mso-position-vertical-relative:text" from="7.45pt,.55pt" to="475.3pt,.55pt" o:allowincell="f" strokeweight=".48pt"/>
        </w:pict>
      </w:r>
    </w:p>
    <w:p w:rsidR="000E1F33" w:rsidRDefault="000E1F33">
      <w:pPr>
        <w:sectPr w:rsidR="000E1F33">
          <w:pgSz w:w="11900" w:h="16838"/>
          <w:pgMar w:top="1112" w:right="966" w:bottom="784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20"/>
        <w:gridCol w:w="840"/>
      </w:tblGrid>
      <w:tr w:rsidR="000E1F33">
        <w:trPr>
          <w:trHeight w:val="25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используемые с глубокой древности до наших дней. Влияние климата 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национальных традиций на строительство жилья и других зданий.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об  архитектурных  памятниках  в  строительстве,  их  значение  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истории.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Уточнение </w:t>
            </w:r>
            <w:r>
              <w:rPr>
                <w:rFonts w:eastAsia="Times New Roman"/>
              </w:rPr>
              <w:t>представлений учащихся о мебели, о назначении, видах, материалах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её изготовления. История появления первой мебели.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исторических и национальных традиций на изготовление мебели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(общие представления). Изучение мебельного производства </w:t>
            </w:r>
            <w:r>
              <w:rPr>
                <w:rFonts w:eastAsia="Times New Roman"/>
              </w:rPr>
              <w:t>в исторической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науке. Изготовление мебели как искусство. Современная мебель. Профессии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 связанных с изготовлением мебели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Питание  как  главное  условие  жизни  любого  живого  организма.  Уточнение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представлений  о  пище  человека  в  </w:t>
            </w:r>
            <w:r>
              <w:rPr>
                <w:rFonts w:eastAsia="Times New Roman"/>
              </w:rPr>
              <w:t>разные  периоды  развития  общества.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Добывание пищи древним человеком как борьба за его выживание.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 выживания:  собирательство,  бортничество,  рыболовство,  охота,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земледелие  (выращивание  зерновых  культур,  огородничество,</w:t>
            </w:r>
            <w:r>
              <w:rPr>
                <w:rFonts w:eastAsia="Times New Roman"/>
              </w:rPr>
              <w:t xml:space="preserve">  садоводство),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скотоводство. Приручение человеком животных. Значение домашних животных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жизни человека. История хлеба и хлебопечения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Способы хранения продуктов питания в связи с климатом, средой обитания,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национально-культурными </w:t>
            </w:r>
            <w:r>
              <w:rPr>
                <w:rFonts w:eastAsia="Times New Roman"/>
              </w:rPr>
              <w:t>традициями. Влияние природных условий 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 приготовления пищи у разных народов. Употребление традиционной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 как необходимое условие сохранения здоровья и жизни человека.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посуде и её назначении.</w:t>
            </w:r>
            <w:r>
              <w:rPr>
                <w:rFonts w:eastAsia="Times New Roman"/>
              </w:rPr>
              <w:t xml:space="preserve"> Материалы для изготовления посуды.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появления посуды. Глиняная посуда. Гончарное ремесло, изобретение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гончарного круга, его значение для развития производства глиняной посуды.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традиции в изготовлении глиняной посуды (3 – 4</w:t>
            </w:r>
            <w:r>
              <w:rPr>
                <w:rFonts w:eastAsia="Times New Roman"/>
              </w:rPr>
              <w:t xml:space="preserve"> примера).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Деревянная посуда. История появления и использования деревянной посуды, её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виды. людей, связанные с изготовлением посуды.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Преимущества деревянной посуды для хранения продуктов, народные традиции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изготовления (3 – 4 примера).</w:t>
            </w:r>
            <w:r>
              <w:rPr>
                <w:rFonts w:eastAsia="Times New Roman"/>
              </w:rPr>
              <w:t xml:space="preserve"> Посуда из других материалов. Изготовление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 как искусство. Профессии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представлений об одежде и обуви, их функциях. Материалы 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изготовления одежды и обуви. Различия в мужской и женской одежде.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Пословицы и поговорки об </w:t>
            </w:r>
            <w:r>
              <w:rPr>
                <w:rFonts w:eastAsia="Times New Roman"/>
              </w:rPr>
              <w:t>одежде, о внешнем облике человека. Одежда как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защиты человеческого организма от неблагоприятных условий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среды. Виды одежды древнего человека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изготовления, материалы, инструменты. Совершенствование видов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одежды в ходе </w:t>
            </w:r>
            <w:r>
              <w:rPr>
                <w:rFonts w:eastAsia="Times New Roman"/>
              </w:rPr>
              <w:t>развития земледелия и скотоводства, совершенствование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 для изготовления одежды. Влияние природных и климатических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на изготовление одежды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традиции изготовления одежды (2 – 3 примера). Изготовление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одежды как </w:t>
            </w:r>
            <w:r>
              <w:rPr>
                <w:rFonts w:eastAsia="Times New Roman"/>
              </w:rPr>
              <w:t>искусство. Изменения в одежде и обуви в разные времена у разных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народов. Образцы народной одежды (на примере региона). История появления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климатических условий на возникновение разных видов обуви. Обувь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разные исторические </w:t>
            </w:r>
            <w:r>
              <w:rPr>
                <w:rFonts w:eastAsia="Times New Roman"/>
              </w:rPr>
              <w:t>времена: лапти, сапоги, туфли, сандалии и др.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 людей, связанные с изготовлением одежды и обуви.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 первых людей (повторение и уточнение понятий). Выделение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6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семьи. Родовая община. Племя. Условия для возникновения государства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 власти. Право, суд, армия. Гражданин. Виды государств: монархия,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диктатура, демократическая республика.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21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5.ИСТОРИЯ ЧЕЛОВЕЧЕСКОГО ОБЩЕСТВА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– 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19"/>
                <w:szCs w:val="19"/>
              </w:rPr>
            </w:pPr>
          </w:p>
        </w:tc>
      </w:tr>
      <w:tr w:rsidR="000E1F33">
        <w:trPr>
          <w:trHeight w:val="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"/>
                <w:szCs w:val="2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"/>
                <w:szCs w:val="2"/>
              </w:rPr>
            </w:pPr>
          </w:p>
        </w:tc>
      </w:tr>
      <w:tr w:rsidR="000E1F33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Первобытные люди. Содружество людей как способ выживания в трудных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природных </w:t>
            </w:r>
            <w:r>
              <w:rPr>
                <w:rFonts w:eastAsia="Times New Roman"/>
              </w:rPr>
              <w:t>условиях. Зарождение традиций и религиозных верований 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первобытных людей. Появление семьи. Представления древних людей об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мире. Освоение человеком морей и океанов, открытие новых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</w:tbl>
    <w:p w:rsidR="000E1F33" w:rsidRDefault="000E1F33">
      <w:pPr>
        <w:sectPr w:rsidR="000E1F33">
          <w:pgSz w:w="11900" w:h="16838"/>
          <w:pgMar w:top="1112" w:right="966" w:bottom="792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820"/>
        <w:gridCol w:w="840"/>
      </w:tblGrid>
      <w:tr w:rsidR="000E1F33">
        <w:trPr>
          <w:trHeight w:val="26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земель,</w:t>
            </w:r>
            <w:r>
              <w:rPr>
                <w:rFonts w:eastAsia="Times New Roman"/>
              </w:rPr>
              <w:t xml:space="preserve"> изменение представлений о мире (общие представления).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Причинызарождениярелигиозныхверований.Язычество.Истоки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возникновения мировых религий: буддизм, христианство, ислам.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  науки  и  религии.</w:t>
            </w:r>
            <w:r>
              <w:rPr>
                <w:rFonts w:eastAsia="Times New Roman"/>
              </w:rPr>
              <w:t xml:space="preserve">  Значение  религии  для  духовной  жизни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9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человечества.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науке. Зарождение науки, важнейшие человеческие изобретения (2-3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примера).  Направления  в  науке:  астрономия,  математика,  география  и  др.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Изменение среды и общества в </w:t>
            </w:r>
            <w:r>
              <w:rPr>
                <w:rFonts w:eastAsia="Times New Roman"/>
              </w:rPr>
              <w:t>ходе развития науки.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  возникновения   речи   как   главного   средства   для   общения  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1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коммуникации. Значение устного творчества для истории: сказания, легенды,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песни, пословицы, поговорки.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возникновения письма.</w:t>
            </w:r>
            <w:r>
              <w:rPr>
                <w:rFonts w:eastAsia="Times New Roman"/>
              </w:rPr>
              <w:t xml:space="preserve"> Виды письма: предметное письмо, клинопись,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иероглифическое   письмо   (образные   примеры).   История   латинского  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славянского алфавита.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книги и книгопечатания (общие представления). Понятие о культуре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человеке как носителе </w:t>
            </w:r>
            <w:r>
              <w:rPr>
                <w:rFonts w:eastAsia="Times New Roman"/>
              </w:rPr>
              <w:t>культуры. Искусство как особая сфера человеческой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Виды и направления искусства (общие представления).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гражданских свободах, государственных законах, демократии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spacing w:line="235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E1F3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(доступно, на примерах). Экономика как показатель </w:t>
            </w:r>
            <w:r>
              <w:rPr>
                <w:rFonts w:eastAsia="Times New Roman"/>
              </w:rPr>
              <w:t>развития общества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государства. История денег, торговли. Понятие о богатом и бедном государстве.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E1F33" w:rsidRDefault="000E1F33">
            <w:pPr>
              <w:rPr>
                <w:sz w:val="21"/>
                <w:szCs w:val="21"/>
              </w:rPr>
            </w:pPr>
          </w:p>
        </w:tc>
      </w:tr>
      <w:tr w:rsidR="000E1F33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Войны. Причины возникновения войн. Исторические уроки войн.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0E1F33"/>
        </w:tc>
      </w:tr>
      <w:tr w:rsidR="000E1F33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обобщения и повторения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33" w:rsidRDefault="00651EBA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E1F33" w:rsidRDefault="000E1F33">
      <w:pPr>
        <w:spacing w:line="1" w:lineRule="exact"/>
        <w:rPr>
          <w:sz w:val="20"/>
          <w:szCs w:val="20"/>
        </w:rPr>
      </w:pPr>
    </w:p>
    <w:sectPr w:rsidR="000E1F33" w:rsidSect="000E1F33">
      <w:pgSz w:w="11900" w:h="16838"/>
      <w:pgMar w:top="111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4C4F9A8"/>
    <w:lvl w:ilvl="0" w:tplc="563A4E8E">
      <w:start w:val="3"/>
      <w:numFmt w:val="decimal"/>
      <w:lvlText w:val="%1."/>
      <w:lvlJc w:val="left"/>
    </w:lvl>
    <w:lvl w:ilvl="1" w:tplc="16425300">
      <w:numFmt w:val="decimal"/>
      <w:lvlText w:val=""/>
      <w:lvlJc w:val="left"/>
    </w:lvl>
    <w:lvl w:ilvl="2" w:tplc="A67459C6">
      <w:numFmt w:val="decimal"/>
      <w:lvlText w:val=""/>
      <w:lvlJc w:val="left"/>
    </w:lvl>
    <w:lvl w:ilvl="3" w:tplc="985EDCCE">
      <w:numFmt w:val="decimal"/>
      <w:lvlText w:val=""/>
      <w:lvlJc w:val="left"/>
    </w:lvl>
    <w:lvl w:ilvl="4" w:tplc="8C90E4EE">
      <w:numFmt w:val="decimal"/>
      <w:lvlText w:val=""/>
      <w:lvlJc w:val="left"/>
    </w:lvl>
    <w:lvl w:ilvl="5" w:tplc="1BA628DE">
      <w:numFmt w:val="decimal"/>
      <w:lvlText w:val=""/>
      <w:lvlJc w:val="left"/>
    </w:lvl>
    <w:lvl w:ilvl="6" w:tplc="1310BE76">
      <w:numFmt w:val="decimal"/>
      <w:lvlText w:val=""/>
      <w:lvlJc w:val="left"/>
    </w:lvl>
    <w:lvl w:ilvl="7" w:tplc="5F941CD2">
      <w:numFmt w:val="decimal"/>
      <w:lvlText w:val=""/>
      <w:lvlJc w:val="left"/>
    </w:lvl>
    <w:lvl w:ilvl="8" w:tplc="2C52CC24">
      <w:numFmt w:val="decimal"/>
      <w:lvlText w:val=""/>
      <w:lvlJc w:val="left"/>
    </w:lvl>
  </w:abstractNum>
  <w:abstractNum w:abstractNumId="1">
    <w:nsid w:val="000041BB"/>
    <w:multiLevelType w:val="hybridMultilevel"/>
    <w:tmpl w:val="66589B66"/>
    <w:lvl w:ilvl="0" w:tplc="40F0B9A4">
      <w:start w:val="44"/>
      <w:numFmt w:val="decimal"/>
      <w:lvlText w:val="%1"/>
      <w:lvlJc w:val="left"/>
    </w:lvl>
    <w:lvl w:ilvl="1" w:tplc="641A9A0C">
      <w:numFmt w:val="decimal"/>
      <w:lvlText w:val=""/>
      <w:lvlJc w:val="left"/>
    </w:lvl>
    <w:lvl w:ilvl="2" w:tplc="57142520">
      <w:numFmt w:val="decimal"/>
      <w:lvlText w:val=""/>
      <w:lvlJc w:val="left"/>
    </w:lvl>
    <w:lvl w:ilvl="3" w:tplc="A9C0A7F4">
      <w:numFmt w:val="decimal"/>
      <w:lvlText w:val=""/>
      <w:lvlJc w:val="left"/>
    </w:lvl>
    <w:lvl w:ilvl="4" w:tplc="B148C240">
      <w:numFmt w:val="decimal"/>
      <w:lvlText w:val=""/>
      <w:lvlJc w:val="left"/>
    </w:lvl>
    <w:lvl w:ilvl="5" w:tplc="A44203D8">
      <w:numFmt w:val="decimal"/>
      <w:lvlText w:val=""/>
      <w:lvlJc w:val="left"/>
    </w:lvl>
    <w:lvl w:ilvl="6" w:tplc="DD3614E0">
      <w:numFmt w:val="decimal"/>
      <w:lvlText w:val=""/>
      <w:lvlJc w:val="left"/>
    </w:lvl>
    <w:lvl w:ilvl="7" w:tplc="5C14BF78">
      <w:numFmt w:val="decimal"/>
      <w:lvlText w:val=""/>
      <w:lvlJc w:val="left"/>
    </w:lvl>
    <w:lvl w:ilvl="8" w:tplc="FBA451D4">
      <w:numFmt w:val="decimal"/>
      <w:lvlText w:val=""/>
      <w:lvlJc w:val="left"/>
    </w:lvl>
  </w:abstractNum>
  <w:abstractNum w:abstractNumId="2">
    <w:nsid w:val="00005AF1"/>
    <w:multiLevelType w:val="hybridMultilevel"/>
    <w:tmpl w:val="9B662336"/>
    <w:lvl w:ilvl="0" w:tplc="1E9A4C66">
      <w:start w:val="39"/>
      <w:numFmt w:val="decimal"/>
      <w:lvlText w:val="%1"/>
      <w:lvlJc w:val="left"/>
    </w:lvl>
    <w:lvl w:ilvl="1" w:tplc="4B4C1D34">
      <w:numFmt w:val="decimal"/>
      <w:lvlText w:val=""/>
      <w:lvlJc w:val="left"/>
    </w:lvl>
    <w:lvl w:ilvl="2" w:tplc="DF707F94">
      <w:numFmt w:val="decimal"/>
      <w:lvlText w:val=""/>
      <w:lvlJc w:val="left"/>
    </w:lvl>
    <w:lvl w:ilvl="3" w:tplc="CF8A756A">
      <w:numFmt w:val="decimal"/>
      <w:lvlText w:val=""/>
      <w:lvlJc w:val="left"/>
    </w:lvl>
    <w:lvl w:ilvl="4" w:tplc="FC3E6480">
      <w:numFmt w:val="decimal"/>
      <w:lvlText w:val=""/>
      <w:lvlJc w:val="left"/>
    </w:lvl>
    <w:lvl w:ilvl="5" w:tplc="EDEC3662">
      <w:numFmt w:val="decimal"/>
      <w:lvlText w:val=""/>
      <w:lvlJc w:val="left"/>
    </w:lvl>
    <w:lvl w:ilvl="6" w:tplc="D8221088">
      <w:numFmt w:val="decimal"/>
      <w:lvlText w:val=""/>
      <w:lvlJc w:val="left"/>
    </w:lvl>
    <w:lvl w:ilvl="7" w:tplc="7054D504">
      <w:numFmt w:val="decimal"/>
      <w:lvlText w:val=""/>
      <w:lvlJc w:val="left"/>
    </w:lvl>
    <w:lvl w:ilvl="8" w:tplc="A1BEA362">
      <w:numFmt w:val="decimal"/>
      <w:lvlText w:val=""/>
      <w:lvlJc w:val="left"/>
    </w:lvl>
  </w:abstractNum>
  <w:abstractNum w:abstractNumId="3">
    <w:nsid w:val="00005F90"/>
    <w:multiLevelType w:val="hybridMultilevel"/>
    <w:tmpl w:val="381C1D76"/>
    <w:lvl w:ilvl="0" w:tplc="ADF412EA">
      <w:start w:val="2"/>
      <w:numFmt w:val="decimal"/>
      <w:lvlText w:val="%1"/>
      <w:lvlJc w:val="left"/>
    </w:lvl>
    <w:lvl w:ilvl="1" w:tplc="0A4A11C8">
      <w:start w:val="1"/>
      <w:numFmt w:val="bullet"/>
      <w:lvlText w:val=""/>
      <w:lvlJc w:val="left"/>
    </w:lvl>
    <w:lvl w:ilvl="2" w:tplc="8D42BFB6">
      <w:start w:val="1"/>
      <w:numFmt w:val="bullet"/>
      <w:lvlText w:val="-"/>
      <w:lvlJc w:val="left"/>
    </w:lvl>
    <w:lvl w:ilvl="3" w:tplc="49AEF4E6">
      <w:start w:val="1"/>
      <w:numFmt w:val="bullet"/>
      <w:lvlText w:val="-"/>
      <w:lvlJc w:val="left"/>
    </w:lvl>
    <w:lvl w:ilvl="4" w:tplc="C35072E4">
      <w:numFmt w:val="decimal"/>
      <w:lvlText w:val=""/>
      <w:lvlJc w:val="left"/>
    </w:lvl>
    <w:lvl w:ilvl="5" w:tplc="1F86A064">
      <w:numFmt w:val="decimal"/>
      <w:lvlText w:val=""/>
      <w:lvlJc w:val="left"/>
    </w:lvl>
    <w:lvl w:ilvl="6" w:tplc="B1B29B14">
      <w:numFmt w:val="decimal"/>
      <w:lvlText w:val=""/>
      <w:lvlJc w:val="left"/>
    </w:lvl>
    <w:lvl w:ilvl="7" w:tplc="E716C30A">
      <w:numFmt w:val="decimal"/>
      <w:lvlText w:val=""/>
      <w:lvlJc w:val="left"/>
    </w:lvl>
    <w:lvl w:ilvl="8" w:tplc="099885D0">
      <w:numFmt w:val="decimal"/>
      <w:lvlText w:val=""/>
      <w:lvlJc w:val="left"/>
    </w:lvl>
  </w:abstractNum>
  <w:abstractNum w:abstractNumId="4">
    <w:nsid w:val="00006952"/>
    <w:multiLevelType w:val="hybridMultilevel"/>
    <w:tmpl w:val="D66EC94E"/>
    <w:lvl w:ilvl="0" w:tplc="56D8F170">
      <w:start w:val="1"/>
      <w:numFmt w:val="decimal"/>
      <w:lvlText w:val="%1"/>
      <w:lvlJc w:val="left"/>
    </w:lvl>
    <w:lvl w:ilvl="1" w:tplc="0D0AA258">
      <w:start w:val="1"/>
      <w:numFmt w:val="bullet"/>
      <w:lvlText w:val=""/>
      <w:lvlJc w:val="left"/>
    </w:lvl>
    <w:lvl w:ilvl="2" w:tplc="935A5844">
      <w:start w:val="1"/>
      <w:numFmt w:val="bullet"/>
      <w:lvlText w:val="-"/>
      <w:lvlJc w:val="left"/>
    </w:lvl>
    <w:lvl w:ilvl="3" w:tplc="963AB64C">
      <w:numFmt w:val="decimal"/>
      <w:lvlText w:val=""/>
      <w:lvlJc w:val="left"/>
    </w:lvl>
    <w:lvl w:ilvl="4" w:tplc="00C03430">
      <w:numFmt w:val="decimal"/>
      <w:lvlText w:val=""/>
      <w:lvlJc w:val="left"/>
    </w:lvl>
    <w:lvl w:ilvl="5" w:tplc="A3043F8A">
      <w:numFmt w:val="decimal"/>
      <w:lvlText w:val=""/>
      <w:lvlJc w:val="left"/>
    </w:lvl>
    <w:lvl w:ilvl="6" w:tplc="DDAC90BA">
      <w:numFmt w:val="decimal"/>
      <w:lvlText w:val=""/>
      <w:lvlJc w:val="left"/>
    </w:lvl>
    <w:lvl w:ilvl="7" w:tplc="CE4CF6DE">
      <w:numFmt w:val="decimal"/>
      <w:lvlText w:val=""/>
      <w:lvlJc w:val="left"/>
    </w:lvl>
    <w:lvl w:ilvl="8" w:tplc="28C6A12A">
      <w:numFmt w:val="decimal"/>
      <w:lvlText w:val=""/>
      <w:lvlJc w:val="left"/>
    </w:lvl>
  </w:abstractNum>
  <w:abstractNum w:abstractNumId="5">
    <w:nsid w:val="00006DF1"/>
    <w:multiLevelType w:val="hybridMultilevel"/>
    <w:tmpl w:val="FDBA6662"/>
    <w:lvl w:ilvl="0" w:tplc="3A0EA980">
      <w:start w:val="35"/>
      <w:numFmt w:val="decimal"/>
      <w:lvlText w:val="%1"/>
      <w:lvlJc w:val="left"/>
    </w:lvl>
    <w:lvl w:ilvl="1" w:tplc="34DEAC66">
      <w:numFmt w:val="decimal"/>
      <w:lvlText w:val=""/>
      <w:lvlJc w:val="left"/>
    </w:lvl>
    <w:lvl w:ilvl="2" w:tplc="30E2D97C">
      <w:numFmt w:val="decimal"/>
      <w:lvlText w:val=""/>
      <w:lvlJc w:val="left"/>
    </w:lvl>
    <w:lvl w:ilvl="3" w:tplc="151C1428">
      <w:numFmt w:val="decimal"/>
      <w:lvlText w:val=""/>
      <w:lvlJc w:val="left"/>
    </w:lvl>
    <w:lvl w:ilvl="4" w:tplc="B19638AC">
      <w:numFmt w:val="decimal"/>
      <w:lvlText w:val=""/>
      <w:lvlJc w:val="left"/>
    </w:lvl>
    <w:lvl w:ilvl="5" w:tplc="AD0899F8">
      <w:numFmt w:val="decimal"/>
      <w:lvlText w:val=""/>
      <w:lvlJc w:val="left"/>
    </w:lvl>
    <w:lvl w:ilvl="6" w:tplc="2FF89E1C">
      <w:numFmt w:val="decimal"/>
      <w:lvlText w:val=""/>
      <w:lvlJc w:val="left"/>
    </w:lvl>
    <w:lvl w:ilvl="7" w:tplc="103AC958">
      <w:numFmt w:val="decimal"/>
      <w:lvlText w:val=""/>
      <w:lvlJc w:val="left"/>
    </w:lvl>
    <w:lvl w:ilvl="8" w:tplc="B5FC085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1F33"/>
    <w:rsid w:val="000E1F33"/>
    <w:rsid w:val="006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2021-01-31T18:23:00Z</dcterms:created>
  <dcterms:modified xsi:type="dcterms:W3CDTF">2021-01-31T18:23:00Z</dcterms:modified>
</cp:coreProperties>
</file>