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AC" w:rsidRPr="006611AC" w:rsidRDefault="006611AC" w:rsidP="006611AC">
      <w:pPr>
        <w:spacing w:after="0"/>
        <w:ind w:left="5670"/>
        <w:rPr>
          <w:rFonts w:ascii="Times New Roman" w:hAnsi="Times New Roman" w:cs="Times New Roman"/>
          <w:b/>
          <w:noProof/>
        </w:rPr>
      </w:pPr>
      <w:r w:rsidRPr="006611AC">
        <w:rPr>
          <w:rFonts w:ascii="Times New Roman" w:hAnsi="Times New Roman" w:cs="Times New Roman"/>
          <w:b/>
          <w:noProof/>
        </w:rPr>
        <w:t>Приложение № 1</w:t>
      </w:r>
      <w:r>
        <w:rPr>
          <w:rFonts w:ascii="Times New Roman" w:hAnsi="Times New Roman" w:cs="Times New Roman"/>
          <w:b/>
          <w:noProof/>
        </w:rPr>
        <w:t>6</w:t>
      </w:r>
      <w:r w:rsidRPr="006611AC">
        <w:rPr>
          <w:rFonts w:ascii="Times New Roman" w:hAnsi="Times New Roman" w:cs="Times New Roman"/>
          <w:b/>
          <w:noProof/>
        </w:rPr>
        <w:t xml:space="preserve">  к Основной общеобразовательной программе ГОС СОО  МБОУ СОШ № 77  утвержденной приказом  </w:t>
      </w:r>
    </w:p>
    <w:p w:rsidR="006611AC" w:rsidRDefault="006611AC" w:rsidP="006611AC">
      <w:pPr>
        <w:spacing w:after="0"/>
        <w:ind w:left="5670"/>
        <w:rPr>
          <w:b/>
          <w:noProof/>
          <w:sz w:val="24"/>
          <w:szCs w:val="24"/>
        </w:rPr>
      </w:pPr>
      <w:r w:rsidRPr="006611AC">
        <w:rPr>
          <w:rFonts w:ascii="Times New Roman" w:hAnsi="Times New Roman" w:cs="Times New Roman"/>
          <w:b/>
          <w:noProof/>
        </w:rPr>
        <w:t xml:space="preserve">№ </w:t>
      </w:r>
      <w:r w:rsidRPr="006611AC">
        <w:rPr>
          <w:rFonts w:ascii="Times New Roman" w:hAnsi="Times New Roman" w:cs="Times New Roman"/>
          <w:b/>
        </w:rPr>
        <w:t xml:space="preserve">136 от 01.09.2017 </w:t>
      </w:r>
      <w:r>
        <w:rPr>
          <w:b/>
          <w:sz w:val="24"/>
          <w:szCs w:val="24"/>
        </w:rPr>
        <w:t>года</w:t>
      </w:r>
    </w:p>
    <w:p w:rsidR="006611AC" w:rsidRDefault="006611AC" w:rsidP="006611A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</w:p>
    <w:p w:rsidR="006611AC" w:rsidRPr="007F3E46" w:rsidRDefault="006611AC" w:rsidP="006611A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 w:rsidRPr="007F3E46">
        <w:rPr>
          <w:rFonts w:ascii="Times New Roman" w:eastAsia="Calibri" w:hAnsi="Times New Roman" w:cs="Times New Roman"/>
          <w:b/>
          <w:noProof/>
          <w:sz w:val="36"/>
          <w:szCs w:val="36"/>
        </w:rPr>
        <w:t>РАБОЧАЯ ПРОГРАММА</w:t>
      </w:r>
    </w:p>
    <w:p w:rsidR="006611AC" w:rsidRPr="007F3E46" w:rsidRDefault="006611AC" w:rsidP="006611A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 w:rsidRPr="007F3E46"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 УЧЕБНОГО ПРЕДМЕТА «</w:t>
      </w:r>
      <w:r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АСТРОНОМИЯ» </w:t>
      </w:r>
    </w:p>
    <w:p w:rsidR="006611AC" w:rsidRPr="006611AC" w:rsidRDefault="006611AC" w:rsidP="006611AC">
      <w:pPr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/>
          <w:b/>
          <w:noProof/>
          <w:sz w:val="36"/>
          <w:szCs w:val="36"/>
        </w:rPr>
        <w:t>1</w:t>
      </w:r>
      <w:r w:rsidRPr="007F3E46">
        <w:rPr>
          <w:rFonts w:ascii="Times New Roman" w:eastAsia="Calibri" w:hAnsi="Times New Roman" w:cs="Times New Roman"/>
          <w:b/>
          <w:noProof/>
          <w:sz w:val="36"/>
          <w:szCs w:val="36"/>
        </w:rPr>
        <w:t xml:space="preserve"> КЛАСС</w:t>
      </w:r>
    </w:p>
    <w:p w:rsidR="006611AC" w:rsidRDefault="006611AC" w:rsidP="006611AC">
      <w:pPr>
        <w:rPr>
          <w:rFonts w:ascii="Calibri" w:eastAsia="Calibri" w:hAnsi="Calibri" w:cs="Times New Roman"/>
        </w:rPr>
      </w:pPr>
    </w:p>
    <w:p w:rsidR="006611AC" w:rsidRPr="003E0A9F" w:rsidRDefault="006611AC" w:rsidP="006611AC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6611AC" w:rsidRPr="00A63338" w:rsidRDefault="006611AC" w:rsidP="006611AC">
      <w:pPr>
        <w:spacing w:after="0" w:line="240" w:lineRule="auto"/>
        <w:rPr>
          <w:rFonts w:ascii="Calibri" w:eastAsia="Calibri" w:hAnsi="Calibri" w:cs="Times New Roman"/>
        </w:rPr>
      </w:pPr>
    </w:p>
    <w:p w:rsidR="006611AC" w:rsidRPr="003E0A9F" w:rsidRDefault="006611AC" w:rsidP="006611AC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3E0A9F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Личностные результаты освоения основной образовательной программы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креативность</w:t>
      </w:r>
      <w:proofErr w:type="spell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E0A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611AC" w:rsidRPr="003E0A9F" w:rsidRDefault="006611AC" w:rsidP="006611A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3E0A9F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611AC" w:rsidRPr="003E0A9F" w:rsidRDefault="006611AC" w:rsidP="006611A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11AC" w:rsidRPr="007F3681" w:rsidRDefault="006611AC" w:rsidP="006611AC">
      <w:pPr>
        <w:spacing w:after="0" w:line="312" w:lineRule="auto"/>
        <w:ind w:left="360"/>
        <w:jc w:val="center"/>
        <w:textAlignment w:val="top"/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>2.</w:t>
      </w:r>
      <w:r w:rsidRPr="007F3681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>СОДЕРЖАНИЕ ПРЕДМЕТА «АСТРОНОМИЯ»</w:t>
      </w:r>
    </w:p>
    <w:p w:rsidR="006611AC" w:rsidRPr="007F3681" w:rsidRDefault="006611AC" w:rsidP="0066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астрономии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практической астрономии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Законы движения небесных тел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page3"/>
      <w:bookmarkEnd w:id="0"/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Солнечная система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астрономических исследований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Звезды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Внесолнечные</w:t>
      </w:r>
      <w:proofErr w:type="spellEnd"/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Галактика - Млечный Путь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Галактики. Строение и эволюция Вселенной</w:t>
      </w:r>
    </w:p>
    <w:p w:rsidR="006611AC" w:rsidRPr="007F3681" w:rsidRDefault="006611AC" w:rsidP="00661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1AC" w:rsidRPr="007F3681" w:rsidRDefault="006611AC" w:rsidP="006611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368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6611AC" w:rsidRPr="007F3681" w:rsidRDefault="006611AC" w:rsidP="0066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611AC" w:rsidRPr="007F3681" w:rsidRDefault="006611AC" w:rsidP="0066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7F3681" w:rsidRDefault="006611AC" w:rsidP="00661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11AC" w:rsidRPr="00414711" w:rsidRDefault="006611AC" w:rsidP="006611AC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414711">
        <w:rPr>
          <w:rFonts w:ascii="Times New Roman" w:eastAsia="Calibri" w:hAnsi="Times New Roman" w:cs="Times New Roman"/>
          <w:b/>
          <w:sz w:val="28"/>
          <w:szCs w:val="24"/>
        </w:rPr>
        <w:t>ТЕМАТИЧЕСКОЕ ПЛАНИРОВАНИЕ</w:t>
      </w:r>
    </w:p>
    <w:p w:rsidR="009F20A2" w:rsidRDefault="006611AC" w:rsidP="006611A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</w:pPr>
      <w:r w:rsidRPr="00414711">
        <w:rPr>
          <w:rFonts w:ascii="Times New Roman" w:eastAsia="Calibri" w:hAnsi="Times New Roman" w:cs="Times New Roman"/>
          <w:b/>
          <w:sz w:val="28"/>
          <w:szCs w:val="24"/>
        </w:rPr>
        <w:t>с указанием количества часов, отводимых на освоение каждой темы.</w:t>
      </w:r>
      <w:r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  <w:t xml:space="preserve"> </w:t>
      </w:r>
    </w:p>
    <w:p w:rsidR="006611AC" w:rsidRDefault="006611AC" w:rsidP="006611A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lang w:eastAsia="ru-RU"/>
        </w:rPr>
        <w:t>35 часов , 1 час в неделю</w:t>
      </w:r>
    </w:p>
    <w:p w:rsidR="006611AC" w:rsidRPr="009F20A2" w:rsidRDefault="006611AC" w:rsidP="006611A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F20A2" w:rsidRPr="006611AC" w:rsidRDefault="00822A46" w:rsidP="006611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hyperlink r:id="rId5" w:history="1">
        <w:r w:rsidR="009F20A2" w:rsidRPr="006611AC">
          <w:rPr>
            <w:rFonts w:ascii="Times New Roman" w:eastAsia="Times New Roman" w:hAnsi="Times New Roman" w:cs="Times New Roman"/>
            <w:b/>
            <w:color w:val="000000"/>
            <w:sz w:val="25"/>
            <w:lang w:eastAsia="ru-RU"/>
          </w:rPr>
          <w:t>Раздел 1. Природа тел Солнечной системы 11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6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1. Эволюция взглядов человека на Вселенную. Геоцентрическая и гелиоцентрическая системы. Особенности методов познания в астрономии.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7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2.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8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3. Звездная карта, созвездия, использование компьютерных приложений для отображения звездного неба.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9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4. Небесная сфера. Особые точки небесной сферы. Небесные координаты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0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5. Видимая звездная величина. Суточное движение светил. 2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1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6. Движение Земли вокруг Солнца. 2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2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7. Видимое движение и фазы Луны. Солнечные и лунные затмения. 3 ч</w:t>
        </w:r>
      </w:hyperlink>
    </w:p>
    <w:p w:rsidR="009F20A2" w:rsidRPr="006611AC" w:rsidRDefault="00822A46" w:rsidP="006611A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hyperlink r:id="rId13" w:history="1">
        <w:r w:rsidR="009F20A2" w:rsidRPr="006611AC">
          <w:rPr>
            <w:rFonts w:ascii="Times New Roman" w:eastAsia="Times New Roman" w:hAnsi="Times New Roman" w:cs="Times New Roman"/>
            <w:b/>
            <w:color w:val="000000"/>
            <w:sz w:val="25"/>
            <w:lang w:eastAsia="ru-RU"/>
          </w:rPr>
          <w:t>Раздел 2. Солнце и звёзды 5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4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1. Время и календарь. СВЯЗЬ ВИДИМОГО РАСПОЛОЖЕНИЯ ОБЪЕКТОВ НА НЕБЕ И ГЕОГРАФИЧЕСКИХ КООРДИНАТ НАБЛЮДАТЕЛЯ. 2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5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2. Структура и масштабы Солнечной системы. Конфигурация и условия видимости планет.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6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3. Методы определения расстояний до тел Солнечной системы и их размеров.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7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4. НЕБЕСНАЯ МЕХАНИКА. ЗАКОНЫ КЕПЛЕРА. ОПРЕДЕЛЕНИЕ МАСС НЕБЕСНЫХ ТЕЛ. ДВИЖЕНИЕ ИСКУССТВЕННЫХ НЕБЕСНЫХ ТЕЛ. 1 ч</w:t>
        </w:r>
      </w:hyperlink>
    </w:p>
    <w:p w:rsidR="009F20A2" w:rsidRPr="006611AC" w:rsidRDefault="00822A46" w:rsidP="006611A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hyperlink r:id="rId18" w:history="1">
        <w:r w:rsidR="009F20A2" w:rsidRPr="006611AC">
          <w:rPr>
            <w:rFonts w:ascii="Times New Roman" w:eastAsia="Times New Roman" w:hAnsi="Times New Roman" w:cs="Times New Roman"/>
            <w:b/>
            <w:color w:val="000000"/>
            <w:sz w:val="25"/>
            <w:lang w:eastAsia="ru-RU"/>
          </w:rPr>
          <w:t>Раздел 3. Строение и эволюция Вселенной 19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19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1. Происхождение Солнечной системы.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0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2. Система Земля - Луна.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1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3. Планеты земной группы.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2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4. Планеты-гиганты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3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5. Спутники и кольца планет.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4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6. Малые тела Солнечной системы. АСТЕРОИДНАЯ ОПАСНОСТЬ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5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7. Электромагнитное излучение, космические лучи и ГРАВИТАЦИОННЫЕ ВОЛНЫ как источник информации о природе и свойствах небесных тел.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6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8. Наземные и космические телескопы, принцип их работы. Космические аппараты.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7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9. Спектральный анализ. Эффект Доплера. ЗАКОН СМЕЩЕНИЯ ВИНА. ЗАКОН СТЕФАНА-БОЛЬЦМАНА.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8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10. Строение Солнца, солнечной атмосферы.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29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11. Проявления солнечной активности: пятна, вспышки, протуберанцы. Периодичность солнечной активности.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0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12. РОЛЬ МАГНИТНЫХ ПОЛЕЙ НА СОЛНЦЕ. Солнечно-земные связи.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1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13. Звезды: основные физико-химические характеристики и их взаимная связь. Разнообразие звездных характеристик и их закономерности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2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 xml:space="preserve">Урок 14. ДВОЙНЫЕ И КРАТНЫЕ ЗВЕЗДЫ. </w:t>
        </w:r>
        <w:proofErr w:type="spellStart"/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Внесолнечные</w:t>
        </w:r>
        <w:proofErr w:type="spellEnd"/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 xml:space="preserve"> планеты. ПРОБЛЕМА СУЩЕСТВОВАНИЯ ЖИЗНИ ВО ВСЕЛЕННОЙ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3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15. Определение расстояний до звезд. Годичный параллакс.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4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16. Внутреннее строение и источники энергии звезд. Происхождение химических элементов.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5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17. ПЕРЕМЕННЫЕ И ВСПЫХИВАЮЩИЕ ЗВЕЗДЫ. КОРИЧНЕВЫЕ КАРЛИКИ. Эволюция звезд, ее этапы и конечные стадии.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6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Урок 18. Состав и структура Галактики. ЗВЕЗДНЫЕ СКОПЛЕНИЯ. Межзвездный газ и пыль. Вращение Галактики. ТЕМНАЯ МАТЕРИЯ. 1 ч</w:t>
        </w:r>
      </w:hyperlink>
    </w:p>
    <w:p w:rsidR="009F20A2" w:rsidRPr="009F20A2" w:rsidRDefault="00822A46" w:rsidP="006611AC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hyperlink r:id="rId37" w:history="1"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 xml:space="preserve">Урок 19. Открытие других галактик. Многообразие галактик и их основные характеристики. </w:t>
        </w:r>
        <w:r w:rsidR="006611AC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>2</w:t>
        </w:r>
        <w:r w:rsidR="009F20A2" w:rsidRPr="009F20A2">
          <w:rPr>
            <w:rFonts w:ascii="Times New Roman" w:eastAsia="Times New Roman" w:hAnsi="Times New Roman" w:cs="Times New Roman"/>
            <w:color w:val="000000"/>
            <w:sz w:val="25"/>
            <w:lang w:eastAsia="ru-RU"/>
          </w:rPr>
          <w:t xml:space="preserve"> ч</w:t>
        </w:r>
      </w:hyperlink>
    </w:p>
    <w:p w:rsidR="00CB35D3" w:rsidRPr="009F20A2" w:rsidRDefault="00CB35D3">
      <w:pPr>
        <w:rPr>
          <w:rFonts w:ascii="Times New Roman" w:hAnsi="Times New Roman" w:cs="Times New Roman"/>
        </w:rPr>
      </w:pPr>
    </w:p>
    <w:sectPr w:rsidR="00CB35D3" w:rsidRPr="009F20A2" w:rsidSect="00CB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FC6"/>
    <w:multiLevelType w:val="hybridMultilevel"/>
    <w:tmpl w:val="F8B25DFE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93FB2"/>
    <w:multiLevelType w:val="hybridMultilevel"/>
    <w:tmpl w:val="8708DC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8344E"/>
    <w:multiLevelType w:val="multilevel"/>
    <w:tmpl w:val="881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B7248"/>
    <w:multiLevelType w:val="hybridMultilevel"/>
    <w:tmpl w:val="544E9AA4"/>
    <w:lvl w:ilvl="0" w:tplc="463A894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B14645"/>
    <w:multiLevelType w:val="hybridMultilevel"/>
    <w:tmpl w:val="22E864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835F3"/>
    <w:multiLevelType w:val="hybridMultilevel"/>
    <w:tmpl w:val="D07818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0A2"/>
    <w:rsid w:val="00444A26"/>
    <w:rsid w:val="006611AC"/>
    <w:rsid w:val="00822A46"/>
    <w:rsid w:val="009F20A2"/>
    <w:rsid w:val="00AB4985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node">
    <w:name w:val="dynatree-node"/>
    <w:basedOn w:val="a0"/>
    <w:rsid w:val="009F20A2"/>
  </w:style>
  <w:style w:type="character" w:styleId="a3">
    <w:name w:val="Hyperlink"/>
    <w:basedOn w:val="a0"/>
    <w:uiPriority w:val="99"/>
    <w:semiHidden/>
    <w:unhideWhenUsed/>
    <w:rsid w:val="009F20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5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2342</Words>
  <Characters>13352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2020-05-14T10:21:00Z</dcterms:created>
  <dcterms:modified xsi:type="dcterms:W3CDTF">2020-05-14T13:28:00Z</dcterms:modified>
</cp:coreProperties>
</file>