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CD" w:rsidRDefault="003946CD">
      <w:pPr>
        <w:rPr>
          <w:sz w:val="24"/>
          <w:szCs w:val="24"/>
        </w:rPr>
      </w:pPr>
    </w:p>
    <w:p w:rsidR="00D715C8" w:rsidRDefault="00D715C8" w:rsidP="00D715C8">
      <w:pPr>
        <w:jc w:val="center"/>
        <w:rPr>
          <w:b/>
          <w:sz w:val="36"/>
          <w:szCs w:val="36"/>
        </w:rPr>
      </w:pPr>
    </w:p>
    <w:tbl>
      <w:tblPr>
        <w:tblW w:w="13750" w:type="dxa"/>
        <w:tblInd w:w="392" w:type="dxa"/>
        <w:tblLook w:val="04A0"/>
      </w:tblPr>
      <w:tblGrid>
        <w:gridCol w:w="4137"/>
        <w:gridCol w:w="9613"/>
      </w:tblGrid>
      <w:tr w:rsidR="00D715C8" w:rsidTr="005856AC">
        <w:trPr>
          <w:trHeight w:val="426"/>
        </w:trPr>
        <w:tc>
          <w:tcPr>
            <w:tcW w:w="4137" w:type="dxa"/>
          </w:tcPr>
          <w:p w:rsidR="00D715C8" w:rsidRDefault="00D715C8" w:rsidP="005856AC">
            <w:pPr>
              <w:rPr>
                <w:i/>
                <w:noProof/>
              </w:rPr>
            </w:pPr>
          </w:p>
        </w:tc>
        <w:tc>
          <w:tcPr>
            <w:tcW w:w="9613" w:type="dxa"/>
          </w:tcPr>
          <w:p w:rsidR="00D715C8" w:rsidRDefault="00D715C8" w:rsidP="005856AC">
            <w:pPr>
              <w:ind w:left="3551"/>
              <w:rPr>
                <w:i/>
                <w:noProof/>
              </w:rPr>
            </w:pPr>
          </w:p>
        </w:tc>
      </w:tr>
    </w:tbl>
    <w:p w:rsidR="00D715C8" w:rsidRPr="00BE7A00" w:rsidRDefault="00D715C8" w:rsidP="00D715C8">
      <w:pPr>
        <w:ind w:left="6379"/>
        <w:rPr>
          <w:b/>
          <w:noProof/>
          <w:sz w:val="24"/>
          <w:szCs w:val="24"/>
        </w:rPr>
      </w:pPr>
      <w:r w:rsidRPr="00BE7A00">
        <w:rPr>
          <w:b/>
          <w:noProof/>
          <w:sz w:val="24"/>
          <w:szCs w:val="24"/>
        </w:rPr>
        <w:t>Приложение №</w:t>
      </w:r>
      <w:r>
        <w:rPr>
          <w:b/>
          <w:noProof/>
          <w:sz w:val="24"/>
          <w:szCs w:val="24"/>
        </w:rPr>
        <w:t xml:space="preserve"> 11</w:t>
      </w:r>
      <w:r w:rsidRPr="00BE7A00">
        <w:rPr>
          <w:b/>
          <w:noProof/>
          <w:sz w:val="24"/>
          <w:szCs w:val="24"/>
        </w:rPr>
        <w:t xml:space="preserve">  к Основной общеобразовательной программе ГОС СОО  МБОУ СОШ № 77  утвержденной приказом  </w:t>
      </w:r>
    </w:p>
    <w:p w:rsidR="00D715C8" w:rsidRPr="00BE7A00" w:rsidRDefault="00D715C8" w:rsidP="00D715C8">
      <w:pPr>
        <w:ind w:left="6379"/>
        <w:rPr>
          <w:b/>
          <w:noProof/>
          <w:sz w:val="24"/>
          <w:szCs w:val="24"/>
        </w:rPr>
      </w:pPr>
      <w:r w:rsidRPr="00BE7A00">
        <w:rPr>
          <w:b/>
          <w:noProof/>
          <w:sz w:val="24"/>
          <w:szCs w:val="24"/>
        </w:rPr>
        <w:t xml:space="preserve">№ </w:t>
      </w:r>
      <w:r w:rsidRPr="00BE7A00">
        <w:rPr>
          <w:b/>
          <w:sz w:val="24"/>
          <w:szCs w:val="24"/>
        </w:rPr>
        <w:t>136 от 01.09.2017 года</w:t>
      </w:r>
    </w:p>
    <w:p w:rsidR="00D715C8" w:rsidRPr="00BE7A00" w:rsidRDefault="00D715C8" w:rsidP="00D715C8">
      <w:pPr>
        <w:ind w:left="8789"/>
        <w:rPr>
          <w:b/>
          <w:i/>
          <w:noProof/>
          <w:sz w:val="24"/>
          <w:szCs w:val="24"/>
        </w:rPr>
      </w:pPr>
    </w:p>
    <w:p w:rsidR="00D715C8" w:rsidRPr="00BE7A00" w:rsidRDefault="00D715C8" w:rsidP="00D715C8">
      <w:pPr>
        <w:jc w:val="center"/>
        <w:rPr>
          <w:b/>
          <w:noProof/>
          <w:sz w:val="24"/>
          <w:szCs w:val="24"/>
        </w:rPr>
      </w:pPr>
    </w:p>
    <w:p w:rsidR="00D715C8" w:rsidRPr="003E5089" w:rsidRDefault="00D715C8" w:rsidP="00D715C8">
      <w:pPr>
        <w:jc w:val="center"/>
        <w:rPr>
          <w:b/>
          <w:noProof/>
        </w:rPr>
      </w:pPr>
    </w:p>
    <w:p w:rsidR="00D715C8" w:rsidRPr="003E5089" w:rsidRDefault="00D715C8" w:rsidP="00D715C8">
      <w:pPr>
        <w:jc w:val="center"/>
        <w:rPr>
          <w:b/>
          <w:noProof/>
        </w:rPr>
      </w:pPr>
    </w:p>
    <w:p w:rsidR="00D715C8" w:rsidRPr="003E5089" w:rsidRDefault="00D715C8" w:rsidP="00D715C8">
      <w:pPr>
        <w:jc w:val="center"/>
        <w:rPr>
          <w:b/>
          <w:i/>
        </w:rPr>
      </w:pPr>
      <w:r w:rsidRPr="003E5089">
        <w:rPr>
          <w:b/>
          <w:i/>
        </w:rPr>
        <w:t>РАБОЧАЯ ПРОГРАММА</w:t>
      </w:r>
    </w:p>
    <w:p w:rsidR="00D715C8" w:rsidRPr="003E5089" w:rsidRDefault="00D715C8" w:rsidP="00D715C8">
      <w:pPr>
        <w:jc w:val="center"/>
        <w:rPr>
          <w:b/>
          <w:i/>
        </w:rPr>
      </w:pPr>
      <w:r w:rsidRPr="003E5089">
        <w:rPr>
          <w:b/>
          <w:i/>
        </w:rPr>
        <w:t xml:space="preserve"> УЧЕБНОГО ПРЕДМЕТА «</w:t>
      </w:r>
      <w:r>
        <w:rPr>
          <w:b/>
          <w:i/>
        </w:rPr>
        <w:t>БИОЛОГИЯ</w:t>
      </w:r>
      <w:r w:rsidRPr="003E5089">
        <w:rPr>
          <w:b/>
          <w:i/>
        </w:rPr>
        <w:t>»</w:t>
      </w:r>
    </w:p>
    <w:p w:rsidR="00D715C8" w:rsidRPr="003E5089" w:rsidRDefault="00D715C8" w:rsidP="00D715C8">
      <w:pPr>
        <w:jc w:val="center"/>
        <w:rPr>
          <w:b/>
          <w:i/>
        </w:rPr>
      </w:pPr>
      <w:r w:rsidRPr="003E5089">
        <w:rPr>
          <w:b/>
          <w:i/>
        </w:rPr>
        <w:t>10-11 класс</w:t>
      </w:r>
    </w:p>
    <w:p w:rsidR="00D715C8" w:rsidRPr="003E5089" w:rsidRDefault="00D715C8" w:rsidP="00D715C8">
      <w:pPr>
        <w:jc w:val="right"/>
        <w:rPr>
          <w:b/>
          <w:i/>
        </w:rPr>
      </w:pPr>
    </w:p>
    <w:p w:rsidR="00D715C8" w:rsidRPr="003E5089" w:rsidRDefault="00D715C8" w:rsidP="00D715C8">
      <w:pPr>
        <w:jc w:val="center"/>
        <w:rPr>
          <w:b/>
        </w:rPr>
      </w:pPr>
      <w:r w:rsidRPr="003E5089">
        <w:rPr>
          <w:i/>
        </w:rPr>
        <w:t xml:space="preserve"> </w:t>
      </w:r>
    </w:p>
    <w:p w:rsidR="00D715C8" w:rsidRPr="00277F33" w:rsidRDefault="00D715C8" w:rsidP="00D715C8">
      <w:pPr>
        <w:spacing w:after="200" w:line="276" w:lineRule="auto"/>
        <w:ind w:left="1786" w:right="1298"/>
        <w:rPr>
          <w:rFonts w:eastAsia="Calibri"/>
          <w:lang w:eastAsia="en-US"/>
        </w:rPr>
      </w:pPr>
    </w:p>
    <w:p w:rsidR="003946CD" w:rsidRDefault="003946CD">
      <w:pPr>
        <w:sectPr w:rsidR="003946CD">
          <w:pgSz w:w="11900" w:h="16836"/>
          <w:pgMar w:top="1440" w:right="1440" w:bottom="875" w:left="1440" w:header="0" w:footer="0" w:gutter="0"/>
          <w:cols w:space="0"/>
        </w:sectPr>
      </w:pPr>
    </w:p>
    <w:p w:rsidR="00D715C8" w:rsidRDefault="00D715C8" w:rsidP="00D715C8">
      <w:pPr>
        <w:spacing w:line="237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Рабочая программа по учебному предмету «Биология» составлена на основе федерального компонента государственного образовательного стандарта среднего общего образования (базовый уровень), примерной программы по биологии среднего общего образования (базовый уровень).</w:t>
      </w:r>
      <w:proofErr w:type="gramEnd"/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биологии </w:t>
      </w:r>
      <w:proofErr w:type="gramStart"/>
      <w:r>
        <w:rPr>
          <w:rFonts w:eastAsia="Times New Roman"/>
          <w:sz w:val="24"/>
          <w:szCs w:val="24"/>
        </w:rPr>
        <w:t>на уровне среднего общего образования на базовом уровне направлено на формирование у учащихся знаний о живой природе</w:t>
      </w:r>
      <w:proofErr w:type="gramEnd"/>
      <w:r>
        <w:rPr>
          <w:rFonts w:eastAsia="Times New Roman"/>
          <w:sz w:val="24"/>
          <w:szCs w:val="24"/>
        </w:rPr>
        <w:t xml:space="preserve">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>
        <w:rPr>
          <w:rFonts w:eastAsia="Times New Roman"/>
          <w:sz w:val="24"/>
          <w:szCs w:val="24"/>
        </w:rPr>
        <w:t>культуросообразный</w:t>
      </w:r>
      <w:proofErr w:type="spellEnd"/>
      <w:r>
        <w:rPr>
          <w:rFonts w:eastAsia="Times New Roman"/>
          <w:sz w:val="24"/>
          <w:szCs w:val="24"/>
        </w:rPr>
        <w:t xml:space="preserve"> подход, в соответствии с которым учащиеся должны освоить знания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numPr>
          <w:ilvl w:val="0"/>
          <w:numId w:val="3"/>
        </w:numPr>
        <w:tabs>
          <w:tab w:val="left" w:pos="550"/>
        </w:tabs>
        <w:spacing w:line="23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>
        <w:rPr>
          <w:rFonts w:eastAsia="Times New Roman"/>
          <w:sz w:val="24"/>
          <w:szCs w:val="24"/>
        </w:rPr>
        <w:t>гуманизацию</w:t>
      </w:r>
      <w:proofErr w:type="spellEnd"/>
      <w:r>
        <w:rPr>
          <w:rFonts w:eastAsia="Times New Roman"/>
          <w:sz w:val="24"/>
          <w:szCs w:val="24"/>
        </w:rPr>
        <w:t xml:space="preserve"> биологического образования. Основу структурирования содержания предмета «Биология» в средней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D715C8" w:rsidRDefault="00D715C8" w:rsidP="00D715C8">
      <w:pPr>
        <w:spacing w:line="12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«Биология» основывается на знаниях учащихся, полученных при изучении биологических дисциплин основной школы по специальным программам, и является продолжением линии освоения биологических дисциплин.</w:t>
      </w:r>
    </w:p>
    <w:p w:rsidR="00D715C8" w:rsidRDefault="00D715C8" w:rsidP="00D715C8">
      <w:pPr>
        <w:spacing w:line="13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также основывается на знаниях, приобретенных на уроках химии, физики, истории, физической и экономической географии.</w:t>
      </w:r>
    </w:p>
    <w:p w:rsidR="00D715C8" w:rsidRDefault="00D715C8" w:rsidP="00D715C8">
      <w:pPr>
        <w:spacing w:line="14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D715C8" w:rsidRDefault="00D715C8" w:rsidP="00D715C8">
      <w:pPr>
        <w:spacing w:line="13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биологии на базовом уровне среднего общего образования направлено на достижение следующих целей:</w:t>
      </w:r>
    </w:p>
    <w:p w:rsidR="00D715C8" w:rsidRDefault="00D715C8" w:rsidP="00D715C8">
      <w:pPr>
        <w:spacing w:line="13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 биологических системах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(клетка,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экосистема);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715C8" w:rsidRDefault="00D715C8" w:rsidP="00D715C8">
      <w:pPr>
        <w:spacing w:line="13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обосновывать место и роль биологических знаний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D715C8" w:rsidRDefault="00D715C8" w:rsidP="00D715C8">
      <w:pPr>
        <w:spacing w:line="14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познавательных интересов,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интеллектуальных и творческих способностей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715C8" w:rsidRDefault="00D715C8" w:rsidP="00D715C8">
      <w:pPr>
        <w:spacing w:line="17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убежденности в возможности познания живой природы,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715C8" w:rsidRDefault="00D715C8" w:rsidP="00D715C8">
      <w:pPr>
        <w:spacing w:line="13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4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использование </w:t>
      </w:r>
      <w:r>
        <w:rPr>
          <w:rFonts w:eastAsia="Times New Roman"/>
          <w:sz w:val="24"/>
          <w:szCs w:val="24"/>
        </w:rPr>
        <w:t>приобретенных знаний и умений в повседневной жизни для оценки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последствий своей деятельности по отношению к окружающей среде, здоровью других</w:t>
      </w:r>
    </w:p>
    <w:p w:rsidR="00D715C8" w:rsidRDefault="00D715C8" w:rsidP="00D715C8">
      <w:pPr>
        <w:spacing w:line="83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27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людей и собственному здоровью; обоснования и соблюдения мер профилактики заболеваний, правил поведения в природе.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Отличительной особенностью рабочей программы по сравнению с примерной программой является увеличение количества часов на изучение раздела «Вид», куда включены темы о происхождении и развитии живых организмов в истории развития Земли, истории представлений о возникновении жизни на Земле. В разделе «Организм» рассматриваются темы, изучающие особенности строения животной и растительной клеток, процессов их жизнедеятельности. Включены темы: фотосинтез, онтогенез высших растений. Увеличение часов производится за счёт часов резервного времени, предусмотренных примерной программой среднего общего образования по биологии.</w:t>
      </w:r>
    </w:p>
    <w:p w:rsidR="00D715C8" w:rsidRDefault="00D715C8" w:rsidP="00D715C8">
      <w:pPr>
        <w:spacing w:line="6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биологии выделено</w:t>
      </w:r>
    </w:p>
    <w:p w:rsidR="00D715C8" w:rsidRDefault="00D715C8" w:rsidP="00D715C8">
      <w:pPr>
        <w:numPr>
          <w:ilvl w:val="0"/>
          <w:numId w:val="4"/>
        </w:numPr>
        <w:tabs>
          <w:tab w:val="left" w:pos="1060"/>
        </w:tabs>
        <w:ind w:left="106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–1 час в неделю,</w:t>
      </w:r>
    </w:p>
    <w:p w:rsidR="00D715C8" w:rsidRDefault="00D715C8" w:rsidP="00D715C8">
      <w:pPr>
        <w:numPr>
          <w:ilvl w:val="0"/>
          <w:numId w:val="4"/>
        </w:numPr>
        <w:tabs>
          <w:tab w:val="left" w:pos="1060"/>
        </w:tabs>
        <w:ind w:left="106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–1 час в неделю.</w:t>
      </w: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часов в 10-11 классах – 70 часов.</w:t>
      </w:r>
    </w:p>
    <w:p w:rsidR="00D715C8" w:rsidRDefault="00D715C8" w:rsidP="00D715C8">
      <w:pPr>
        <w:spacing w:line="13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Организационными формами обучения являются фронтальная, групповая, индивидуальная работы, лабораторные и практические занятия, семинары, экскурсии, проектная деятельность, проблемное обучение. В учебном процессе применяются следующие методы: поисковый, объяснительно - иллюстративный, репродуктивный, проблемного изложения, исследовательский.</w:t>
      </w:r>
    </w:p>
    <w:p w:rsidR="00D715C8" w:rsidRDefault="00D715C8" w:rsidP="00D715C8">
      <w:pPr>
        <w:spacing w:line="17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Преобладающими формами контроля являются терминологический диктант, самостоятельная работа, тестирование, зачет. Тематический контроль проводится в форме контрольных работ. </w:t>
      </w: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12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35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ind w:lef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2.Обязательный минимум содержания.</w:t>
      </w:r>
    </w:p>
    <w:p w:rsidR="00D715C8" w:rsidRDefault="00D715C8" w:rsidP="00D715C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 КАК НАУКА</w:t>
      </w:r>
    </w:p>
    <w:p w:rsidR="00D715C8" w:rsidRDefault="00D715C8" w:rsidP="00D715C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НАУЧНОГО ПОЗНАНИЯ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D715C8" w:rsidRDefault="00D715C8" w:rsidP="00D715C8">
      <w:pPr>
        <w:spacing w:line="282" w:lineRule="exact"/>
        <w:rPr>
          <w:sz w:val="20"/>
          <w:szCs w:val="20"/>
        </w:rPr>
      </w:pPr>
    </w:p>
    <w:p w:rsidR="00D715C8" w:rsidRDefault="00D715C8" w:rsidP="00D715C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КЛЕТКА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знаний о клетке (Р.Гук, Р.Вирхов, К.Бэр, </w:t>
      </w:r>
      <w:proofErr w:type="spellStart"/>
      <w:r>
        <w:rPr>
          <w:rFonts w:eastAsia="Times New Roman"/>
          <w:sz w:val="24"/>
          <w:szCs w:val="24"/>
        </w:rPr>
        <w:t>М.Шлейден</w:t>
      </w:r>
      <w:proofErr w:type="spellEnd"/>
      <w:r>
        <w:rPr>
          <w:rFonts w:eastAsia="Times New Roman"/>
          <w:sz w:val="24"/>
          <w:szCs w:val="24"/>
        </w:rPr>
        <w:t xml:space="preserve"> и Т.Шванн). Клеточная теория. Роль клеточной теории в становлении современной естественнонаучной картины мира.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>
        <w:rPr>
          <w:rFonts w:eastAsia="Times New Roman"/>
          <w:sz w:val="24"/>
          <w:szCs w:val="24"/>
        </w:rPr>
        <w:t>ств в кл</w:t>
      </w:r>
      <w:proofErr w:type="gramEnd"/>
      <w:r>
        <w:rPr>
          <w:rFonts w:eastAsia="Times New Roman"/>
          <w:sz w:val="24"/>
          <w:szCs w:val="24"/>
        </w:rPr>
        <w:t>етке и организме человека.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>
        <w:rPr>
          <w:rFonts w:eastAsia="Times New Roman"/>
          <w:sz w:val="24"/>
          <w:szCs w:val="24"/>
        </w:rPr>
        <w:t>доядерные</w:t>
      </w:r>
      <w:proofErr w:type="spellEnd"/>
      <w:r>
        <w:rPr>
          <w:rFonts w:eastAsia="Times New Roman"/>
          <w:sz w:val="24"/>
          <w:szCs w:val="24"/>
        </w:rPr>
        <w:t xml:space="preserve"> и ядерные клетки. Вирусы – неклеточные формы. Строение и функции хромосом. ДНК – носитель наследственной информации. Значение постоянства числа и формы хромосом в клетках. Ген. Генетический код.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Проведение биологических исследований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наблюдение клеток растений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D715C8" w:rsidRDefault="00D715C8" w:rsidP="00D715C8">
      <w:pPr>
        <w:spacing w:line="282" w:lineRule="exact"/>
        <w:rPr>
          <w:sz w:val="20"/>
          <w:szCs w:val="20"/>
        </w:rPr>
      </w:pPr>
    </w:p>
    <w:p w:rsidR="00D715C8" w:rsidRDefault="00D715C8" w:rsidP="00D715C8">
      <w:pPr>
        <w:ind w:left="4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ОРГАНИЗМ</w:t>
      </w:r>
    </w:p>
    <w:p w:rsidR="00D715C8" w:rsidRDefault="00D715C8" w:rsidP="00D715C8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 – единое целое. Многообразие организмов.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 веществ и превращения энергии – свойства живых организмов.</w:t>
      </w:r>
    </w:p>
    <w:p w:rsidR="00D715C8" w:rsidRDefault="00D715C8" w:rsidP="00D715C8">
      <w:pPr>
        <w:spacing w:line="12" w:lineRule="exact"/>
        <w:rPr>
          <w:sz w:val="20"/>
          <w:szCs w:val="20"/>
        </w:rPr>
      </w:pPr>
    </w:p>
    <w:p w:rsidR="00D715C8" w:rsidRDefault="00D715C8" w:rsidP="00D715C8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клетки – основа роста, развития и размножения организмов. Половое и бесполое размножение.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Оплодотворение, его значение. Искусственное оплодотворение у растений и животных.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Наследственность и изменчивость – свойства организмов. Генетика – наука о закономерностях наследственности и изменчивости. Г. Мендель – основоположник генетики. Генетическая терминология и символика. Закономерности наследования, установленные Г. Менделем. Хромосомная теория наследственности. Современные представления о гене и геноме.</w:t>
      </w:r>
    </w:p>
    <w:p w:rsidR="00D715C8" w:rsidRDefault="00D715C8" w:rsidP="00D715C8">
      <w:pPr>
        <w:spacing w:line="17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Н.И.Вавилова о центрах многообразия и происхождения культурных растений. Основные методы селекции: гибридизация, искусственный отбор. Биотехнология, ее достижения. Этические аспекты развития некоторых исследований в биотехнологии (клонирование человека).</w:t>
      </w:r>
    </w:p>
    <w:p w:rsidR="00D715C8" w:rsidRDefault="00D715C8" w:rsidP="00D715C8">
      <w:pPr>
        <w:spacing w:line="15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Проведение биологических исследований: </w:t>
      </w:r>
      <w:r>
        <w:rPr>
          <w:rFonts w:eastAsia="Times New Roman"/>
          <w:sz w:val="24"/>
          <w:szCs w:val="24"/>
        </w:rPr>
        <w:t>выявление признаков сходства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D715C8" w:rsidRDefault="00D715C8" w:rsidP="00D715C8">
      <w:pPr>
        <w:spacing w:line="359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27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ВИД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Проведение биологических исследований: </w:t>
      </w:r>
      <w:r>
        <w:rPr>
          <w:rFonts w:eastAsia="Times New Roman"/>
          <w:sz w:val="24"/>
          <w:szCs w:val="24"/>
        </w:rPr>
        <w:t>описание особей вида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D715C8" w:rsidRDefault="00D715C8" w:rsidP="00D715C8">
      <w:pPr>
        <w:spacing w:line="283" w:lineRule="exact"/>
        <w:rPr>
          <w:sz w:val="20"/>
          <w:szCs w:val="20"/>
        </w:rPr>
      </w:pPr>
    </w:p>
    <w:p w:rsidR="00D715C8" w:rsidRDefault="00D715C8" w:rsidP="00D715C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ЭКОСИСТЕМЫ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– глобальная экосистема. Учение В.И.Вернадского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Проведение биологических исследований: </w:t>
      </w:r>
      <w:r>
        <w:rPr>
          <w:rFonts w:eastAsia="Times New Roman"/>
          <w:sz w:val="24"/>
          <w:szCs w:val="24"/>
        </w:rPr>
        <w:t>выявление антропогенных изменений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>
        <w:rPr>
          <w:rFonts w:eastAsia="Times New Roman"/>
          <w:sz w:val="24"/>
          <w:szCs w:val="24"/>
        </w:rPr>
        <w:t>агроэкосистем</w:t>
      </w:r>
      <w:proofErr w:type="spellEnd"/>
      <w:r>
        <w:rPr>
          <w:rFonts w:eastAsia="Times New Roman"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решения.</w:t>
      </w:r>
      <w:proofErr w:type="gramEnd"/>
    </w:p>
    <w:p w:rsidR="00D715C8" w:rsidRDefault="00D715C8" w:rsidP="00D715C8">
      <w:pPr>
        <w:spacing w:line="283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умения, навыки и способы деятельности.</w:t>
      </w:r>
    </w:p>
    <w:p w:rsidR="00D715C8" w:rsidRDefault="00D715C8" w:rsidP="00D715C8">
      <w:pPr>
        <w:spacing w:line="271" w:lineRule="exact"/>
        <w:rPr>
          <w:sz w:val="20"/>
          <w:szCs w:val="20"/>
        </w:rPr>
      </w:pPr>
    </w:p>
    <w:p w:rsidR="00D715C8" w:rsidRDefault="00D715C8" w:rsidP="00D715C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Познавательная деятельность</w:t>
      </w:r>
    </w:p>
    <w:p w:rsidR="00D715C8" w:rsidRDefault="00D715C8" w:rsidP="00D715C8">
      <w:pPr>
        <w:spacing w:line="288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</w:t>
      </w:r>
      <w:proofErr w:type="gramStart"/>
      <w:r>
        <w:rPr>
          <w:rFonts w:eastAsia="Times New Roman"/>
          <w:sz w:val="24"/>
          <w:szCs w:val="24"/>
        </w:rPr>
        <w:t>:"</w:t>
      </w:r>
      <w:proofErr w:type="gramEnd"/>
      <w:r>
        <w:rPr>
          <w:rFonts w:eastAsia="Times New Roman"/>
          <w:sz w:val="24"/>
          <w:szCs w:val="24"/>
        </w:rPr>
        <w:t>Что произойдет, если...").</w:t>
      </w:r>
    </w:p>
    <w:p w:rsidR="00D715C8" w:rsidRDefault="00D715C8" w:rsidP="00D715C8">
      <w:pPr>
        <w:spacing w:line="278" w:lineRule="exact"/>
        <w:rPr>
          <w:sz w:val="20"/>
          <w:szCs w:val="20"/>
        </w:rPr>
      </w:pPr>
    </w:p>
    <w:p w:rsidR="00D715C8" w:rsidRDefault="00D715C8" w:rsidP="00D715C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Информационно-коммуникативная деятельность</w:t>
      </w:r>
    </w:p>
    <w:p w:rsidR="00D715C8" w:rsidRDefault="00D715C8" w:rsidP="00D715C8">
      <w:pPr>
        <w:spacing w:line="288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информации. Перевод информации из одной знаковой системы в другую (из текста в таблицу, из аудиовизуального ряда в текст и др.). Объяснение изученных положений на самостоятельно подобранных конкретных примерах.</w:t>
      </w:r>
    </w:p>
    <w:p w:rsidR="00D715C8" w:rsidRDefault="00D715C8" w:rsidP="00D715C8">
      <w:pPr>
        <w:spacing w:line="361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27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numPr>
          <w:ilvl w:val="0"/>
          <w:numId w:val="5"/>
        </w:numPr>
        <w:tabs>
          <w:tab w:val="left" w:pos="3171"/>
        </w:tabs>
        <w:spacing w:line="248" w:lineRule="auto"/>
        <w:ind w:left="2840" w:right="1440" w:firstLine="8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Содержание программы учебного предмета. Биология как наука. Методы научного познания.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>
        <w:rPr>
          <w:rFonts w:eastAsia="Times New Roman"/>
          <w:sz w:val="24"/>
          <w:szCs w:val="24"/>
        </w:rPr>
        <w:t>Биологические системы.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Современная естественнонаучная картина мира.</w:t>
      </w:r>
      <w:r>
        <w:rPr>
          <w:rFonts w:eastAsia="Times New Roman"/>
          <w:i/>
          <w:iCs/>
          <w:sz w:val="24"/>
          <w:szCs w:val="24"/>
        </w:rPr>
        <w:t xml:space="preserve">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D715C8" w:rsidRDefault="00D715C8" w:rsidP="00D715C8">
      <w:pPr>
        <w:spacing w:line="10" w:lineRule="exact"/>
        <w:rPr>
          <w:sz w:val="20"/>
          <w:szCs w:val="20"/>
        </w:rPr>
      </w:pPr>
    </w:p>
    <w:p w:rsidR="00D715C8" w:rsidRDefault="00D715C8" w:rsidP="00D715C8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Демонстрации:</w:t>
      </w:r>
    </w:p>
    <w:p w:rsidR="00D715C8" w:rsidRDefault="00D715C8" w:rsidP="00D715C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Биологические системы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Уровни организации живой природы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познания живой природы</w:t>
      </w:r>
    </w:p>
    <w:p w:rsidR="00D715C8" w:rsidRDefault="00D715C8" w:rsidP="00D715C8">
      <w:pPr>
        <w:spacing w:line="5" w:lineRule="exact"/>
        <w:rPr>
          <w:sz w:val="20"/>
          <w:szCs w:val="20"/>
        </w:rPr>
      </w:pPr>
    </w:p>
    <w:p w:rsidR="00D715C8" w:rsidRDefault="00D715C8" w:rsidP="00D715C8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Клетка.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знаний о клетке (Р.Гук, Р.Вирхов, К.Бэр, </w:t>
      </w:r>
      <w:proofErr w:type="spellStart"/>
      <w:r>
        <w:rPr>
          <w:rFonts w:eastAsia="Times New Roman"/>
          <w:i/>
          <w:iCs/>
          <w:sz w:val="24"/>
          <w:szCs w:val="24"/>
        </w:rPr>
        <w:t>М.Шлейден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Т.Шванн). Клеточная теория. Роль клеточной теории в становлении современной естественнонаучной картины мира.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Химический состав клетки. Роль неорганических и органических веще</w:t>
      </w:r>
      <w:proofErr w:type="gramStart"/>
      <w:r>
        <w:rPr>
          <w:rFonts w:eastAsia="Times New Roman"/>
          <w:i/>
          <w:iCs/>
          <w:sz w:val="24"/>
          <w:szCs w:val="24"/>
        </w:rPr>
        <w:t>ств в кл</w:t>
      </w:r>
      <w:proofErr w:type="gramEnd"/>
      <w:r>
        <w:rPr>
          <w:rFonts w:eastAsia="Times New Roman"/>
          <w:i/>
          <w:iCs/>
          <w:sz w:val="24"/>
          <w:szCs w:val="24"/>
        </w:rPr>
        <w:t>етке и организме человека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Биологические полимеры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белки;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структурная организация,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функции. Строение и биологическая роль биополимеров – полисахаридов. Жиры, особенности строения жиров, лежащие в основе их функциональной активности на уровне клетки и целостного организмах.</w:t>
      </w:r>
    </w:p>
    <w:p w:rsidR="00D715C8" w:rsidRDefault="00D715C8" w:rsidP="00D715C8">
      <w:pPr>
        <w:spacing w:line="17" w:lineRule="exact"/>
        <w:rPr>
          <w:sz w:val="20"/>
          <w:szCs w:val="20"/>
        </w:rPr>
      </w:pPr>
    </w:p>
    <w:p w:rsidR="00D715C8" w:rsidRDefault="00D715C8" w:rsidP="00D715C8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Строение клетки. Основные части и органоиды клетки, их функции; </w:t>
      </w:r>
      <w:proofErr w:type="spellStart"/>
      <w:r>
        <w:rPr>
          <w:rFonts w:eastAsia="Times New Roman"/>
          <w:i/>
          <w:iCs/>
          <w:sz w:val="24"/>
          <w:szCs w:val="24"/>
        </w:rPr>
        <w:t>доядерные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ядерные клетки. </w:t>
      </w:r>
      <w:r>
        <w:rPr>
          <w:rFonts w:eastAsia="Times New Roman"/>
          <w:sz w:val="24"/>
          <w:szCs w:val="24"/>
        </w:rPr>
        <w:t xml:space="preserve">Цитоплазма </w:t>
      </w:r>
      <w:proofErr w:type="spellStart"/>
      <w:r>
        <w:rPr>
          <w:rFonts w:eastAsia="Times New Roman"/>
          <w:sz w:val="24"/>
          <w:szCs w:val="24"/>
        </w:rPr>
        <w:t>эукариотической</w:t>
      </w:r>
      <w:proofErr w:type="spellEnd"/>
      <w:r>
        <w:rPr>
          <w:rFonts w:eastAsia="Times New Roman"/>
          <w:sz w:val="24"/>
          <w:szCs w:val="24"/>
        </w:rPr>
        <w:t xml:space="preserve"> клетки.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Органеллы цитоплазмы,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структура и функции. Взаимодействие органоидов в обеспечении процессов метаболизма. Клеточное ядро – центр управления жизнедеятельностью клетки. Структуры клеточного ядра: ядерная оболочка, хроматин, ядрышко. </w:t>
      </w:r>
      <w:r>
        <w:rPr>
          <w:rFonts w:eastAsia="Times New Roman"/>
          <w:i/>
          <w:iCs/>
          <w:sz w:val="24"/>
          <w:szCs w:val="24"/>
        </w:rPr>
        <w:t>Строение и функции хромосом</w:t>
      </w:r>
      <w:r>
        <w:rPr>
          <w:rFonts w:eastAsia="Times New Roman"/>
          <w:sz w:val="24"/>
          <w:szCs w:val="24"/>
        </w:rPr>
        <w:t xml:space="preserve">. Структура хромосом в различные периоды жизненного цикла клетки, диплоидный и гаплоидный набор хромосом. </w:t>
      </w:r>
      <w:r>
        <w:rPr>
          <w:rFonts w:eastAsia="Times New Roman"/>
          <w:i/>
          <w:iCs/>
          <w:sz w:val="24"/>
          <w:szCs w:val="24"/>
        </w:rPr>
        <w:t>ДНК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носитель наследственной информации</w:t>
      </w:r>
      <w:r>
        <w:rPr>
          <w:rFonts w:eastAsia="Times New Roman"/>
          <w:sz w:val="24"/>
          <w:szCs w:val="24"/>
        </w:rPr>
        <w:t xml:space="preserve">. Особенности строения растительных клеток; клеточная стенка, вакуоли, и пластиды. Удвоение молекулы ДНК в клетке. </w:t>
      </w:r>
      <w:r>
        <w:rPr>
          <w:rFonts w:eastAsia="Times New Roman"/>
          <w:i/>
          <w:iCs/>
          <w:sz w:val="24"/>
          <w:szCs w:val="24"/>
        </w:rPr>
        <w:t>Значение постоянства числа и формы хромосом в клетках.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Генетический код</w:t>
      </w:r>
      <w:r>
        <w:rPr>
          <w:rFonts w:eastAsia="Times New Roman"/>
          <w:sz w:val="24"/>
          <w:szCs w:val="24"/>
        </w:rPr>
        <w:t xml:space="preserve">. Роль генов в биосинтезе белка. РНК, структура и функции. Царство </w:t>
      </w:r>
      <w:proofErr w:type="spellStart"/>
      <w:r>
        <w:rPr>
          <w:rFonts w:eastAsia="Times New Roman"/>
          <w:sz w:val="24"/>
          <w:szCs w:val="24"/>
        </w:rPr>
        <w:t>Пркариоты</w:t>
      </w:r>
      <w:proofErr w:type="spellEnd"/>
      <w:r>
        <w:rPr>
          <w:rFonts w:eastAsia="Times New Roman"/>
          <w:sz w:val="24"/>
          <w:szCs w:val="24"/>
        </w:rPr>
        <w:t>; строение цитоплазмы бактериальной клетки, особенности жизнедеятельности. Место и роль прокариот в биоценозах.</w:t>
      </w:r>
    </w:p>
    <w:p w:rsidR="00D715C8" w:rsidRDefault="00D715C8" w:rsidP="00D715C8">
      <w:pPr>
        <w:spacing w:line="2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Вирусы – неклеточные формы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Открытие вирусов,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механизм взаимодействия вируса</w:t>
      </w:r>
    </w:p>
    <w:p w:rsidR="00D715C8" w:rsidRDefault="00D715C8" w:rsidP="00D715C8">
      <w:pPr>
        <w:spacing w:line="12" w:lineRule="exact"/>
        <w:rPr>
          <w:sz w:val="20"/>
          <w:szCs w:val="20"/>
        </w:rPr>
      </w:pPr>
    </w:p>
    <w:p w:rsidR="00D715C8" w:rsidRDefault="00D715C8" w:rsidP="00D715C8">
      <w:pPr>
        <w:numPr>
          <w:ilvl w:val="0"/>
          <w:numId w:val="6"/>
        </w:numPr>
        <w:tabs>
          <w:tab w:val="left" w:pos="50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клетки, инфекционный процесс. Заболевания животных, растений и человека. Меры профилактики распространения вирусных заболеваний. Профилактика </w:t>
      </w:r>
      <w:proofErr w:type="spellStart"/>
      <w:r>
        <w:rPr>
          <w:rFonts w:eastAsia="Times New Roman"/>
          <w:sz w:val="24"/>
          <w:szCs w:val="24"/>
        </w:rPr>
        <w:t>СПИДа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715C8" w:rsidRDefault="00D715C8" w:rsidP="00D715C8">
      <w:pPr>
        <w:spacing w:line="13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Проведение биологических исследований</w:t>
      </w:r>
      <w:r>
        <w:rPr>
          <w:rFonts w:eastAsia="Times New Roman"/>
          <w:i/>
          <w:iCs/>
          <w:sz w:val="24"/>
          <w:szCs w:val="24"/>
        </w:rPr>
        <w:t>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наблюдение клеток растений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растений.</w:t>
      </w:r>
    </w:p>
    <w:p w:rsidR="00D715C8" w:rsidRDefault="00D715C8" w:rsidP="00D715C8">
      <w:pPr>
        <w:spacing w:line="6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</w:p>
    <w:p w:rsidR="00D715C8" w:rsidRDefault="00D715C8" w:rsidP="00D715C8">
      <w:pPr>
        <w:spacing w:line="8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50" w:lineRule="auto"/>
        <w:ind w:left="260" w:right="66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Строение молекулы белка. Строение молекулы ДНК. Строение молекулы РНК. Строение клетки.</w:t>
      </w:r>
    </w:p>
    <w:p w:rsidR="00D715C8" w:rsidRDefault="00D715C8" w:rsidP="00D715C8">
      <w:pPr>
        <w:spacing w:line="2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4" w:lineRule="auto"/>
        <w:ind w:left="260" w:right="5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Строение клеток прокариот и эукариот. Строение вируса.</w:t>
      </w:r>
    </w:p>
    <w:p w:rsidR="00D715C8" w:rsidRDefault="00D715C8" w:rsidP="00D715C8">
      <w:pPr>
        <w:spacing w:line="13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50" w:lineRule="auto"/>
        <w:ind w:left="260" w:right="67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Хромосомы. Характеристика гена. Удвоение молекулы ДНК.</w:t>
      </w:r>
    </w:p>
    <w:p w:rsidR="00D715C8" w:rsidRDefault="00D715C8" w:rsidP="00D715C8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D715C8" w:rsidRDefault="00D715C8" w:rsidP="00D715C8">
      <w:pPr>
        <w:spacing w:line="352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39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Наблюдение клеток растений и животных под микроскопом на готовых микропрепаратах и их описание.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49" w:lineRule="auto"/>
        <w:ind w:left="260" w:right="3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Сравнение строения клеток растений и животных. Приготовление и описание микропрепаратов клеток растений</w:t>
      </w:r>
    </w:p>
    <w:p w:rsidR="00D715C8" w:rsidRDefault="00D715C8" w:rsidP="00D715C8">
      <w:pPr>
        <w:spacing w:line="236" w:lineRule="auto"/>
        <w:ind w:left="4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Организм.</w:t>
      </w:r>
    </w:p>
    <w:p w:rsidR="00D715C8" w:rsidRDefault="00D715C8" w:rsidP="00D715C8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Организм – единое целое. Многообразие организмов</w:t>
      </w:r>
      <w:r>
        <w:rPr>
          <w:rFonts w:eastAsia="Times New Roman"/>
          <w:sz w:val="24"/>
          <w:szCs w:val="24"/>
        </w:rPr>
        <w:t>.</w:t>
      </w:r>
    </w:p>
    <w:p w:rsidR="00D715C8" w:rsidRDefault="00D715C8" w:rsidP="00D715C8">
      <w:pPr>
        <w:spacing w:line="12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Обмен веществ и превращения энергии – свойства живых организмов. </w:t>
      </w: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обмена веществ у растений, животных, бактерий. Автотрофные и гетеротрофные организмы. Пластический и энергетический обмен. Реализация наследственной </w:t>
      </w:r>
      <w:proofErr w:type="spellStart"/>
      <w:r>
        <w:rPr>
          <w:rFonts w:eastAsia="Times New Roman"/>
          <w:sz w:val="24"/>
          <w:szCs w:val="24"/>
        </w:rPr>
        <w:t>информации</w:t>
      </w:r>
      <w:proofErr w:type="gramStart"/>
      <w:r>
        <w:rPr>
          <w:rFonts w:eastAsia="Times New Roman"/>
          <w:sz w:val="24"/>
          <w:szCs w:val="24"/>
        </w:rPr>
        <w:t>.Т</w:t>
      </w:r>
      <w:proofErr w:type="gramEnd"/>
      <w:r>
        <w:rPr>
          <w:rFonts w:eastAsia="Times New Roman"/>
          <w:sz w:val="24"/>
          <w:szCs w:val="24"/>
        </w:rPr>
        <w:t>ранскрипция</w:t>
      </w:r>
      <w:proofErr w:type="spellEnd"/>
      <w:r>
        <w:rPr>
          <w:rFonts w:eastAsia="Times New Roman"/>
          <w:sz w:val="24"/>
          <w:szCs w:val="24"/>
        </w:rPr>
        <w:t xml:space="preserve">; сущность и механизм. Трансляция, сущность и механизм. Энергетический обмен. Этапы энергетического обмена. Значение АТФ. Фотосинтез; </w:t>
      </w:r>
      <w:proofErr w:type="gramStart"/>
      <w:r>
        <w:rPr>
          <w:rFonts w:eastAsia="Times New Roman"/>
          <w:sz w:val="24"/>
          <w:szCs w:val="24"/>
        </w:rPr>
        <w:t>световая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темновая</w:t>
      </w:r>
      <w:proofErr w:type="spellEnd"/>
      <w:r>
        <w:rPr>
          <w:rFonts w:eastAsia="Times New Roman"/>
          <w:sz w:val="24"/>
          <w:szCs w:val="24"/>
        </w:rPr>
        <w:t xml:space="preserve"> фазы.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Размножение – свойство организмов. </w:t>
      </w:r>
      <w:r>
        <w:rPr>
          <w:rFonts w:eastAsia="Times New Roman"/>
          <w:i/>
          <w:iCs/>
          <w:sz w:val="24"/>
          <w:szCs w:val="24"/>
        </w:rPr>
        <w:t>Деление клетки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основа роста,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развития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размножения организмов. </w:t>
      </w:r>
      <w:r>
        <w:rPr>
          <w:rFonts w:eastAsia="Times New Roman"/>
          <w:sz w:val="24"/>
          <w:szCs w:val="24"/>
        </w:rPr>
        <w:t>Митотический цикл,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фазы митотического деления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преобразования хромосом в них. Биологический смысл митоза. </w:t>
      </w:r>
      <w:r>
        <w:rPr>
          <w:rFonts w:eastAsia="Times New Roman"/>
          <w:i/>
          <w:iCs/>
          <w:sz w:val="24"/>
          <w:szCs w:val="24"/>
        </w:rPr>
        <w:t>Половое и бесполое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размножение. </w:t>
      </w:r>
      <w:r>
        <w:rPr>
          <w:rFonts w:eastAsia="Times New Roman"/>
          <w:sz w:val="24"/>
          <w:szCs w:val="24"/>
        </w:rPr>
        <w:t>Формы бесполого размножения,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биологический смысл и эволюционное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значение. Гаметогенез. Биологическое значение и биологический смысл мейоза.</w:t>
      </w:r>
    </w:p>
    <w:p w:rsidR="00D715C8" w:rsidRDefault="00D715C8" w:rsidP="00D715C8">
      <w:pPr>
        <w:spacing w:line="18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Оплодотворение, его значение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Искусственное оплодотворение у растений и животных. Индивидуальное развитие организма (онтогенез). </w:t>
      </w:r>
      <w:r>
        <w:rPr>
          <w:rFonts w:eastAsia="Times New Roman"/>
          <w:sz w:val="24"/>
          <w:szCs w:val="24"/>
        </w:rPr>
        <w:t>Основные закономерности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дробления; образование однослойного зародыша – бластулы. Гаструляция, образование </w:t>
      </w:r>
      <w:proofErr w:type="spellStart"/>
      <w:r>
        <w:rPr>
          <w:rFonts w:eastAsia="Times New Roman"/>
          <w:sz w:val="24"/>
          <w:szCs w:val="24"/>
        </w:rPr>
        <w:t>двуслойного</w:t>
      </w:r>
      <w:proofErr w:type="spellEnd"/>
      <w:r>
        <w:rPr>
          <w:rFonts w:eastAsia="Times New Roman"/>
          <w:sz w:val="24"/>
          <w:szCs w:val="24"/>
        </w:rPr>
        <w:t xml:space="preserve"> зародыша – </w:t>
      </w:r>
      <w:proofErr w:type="spellStart"/>
      <w:r>
        <w:rPr>
          <w:rFonts w:eastAsia="Times New Roman"/>
          <w:sz w:val="24"/>
          <w:szCs w:val="24"/>
        </w:rPr>
        <w:t>гаструлы</w:t>
      </w:r>
      <w:proofErr w:type="gramStart"/>
      <w:r>
        <w:rPr>
          <w:rFonts w:eastAsia="Times New Roman"/>
          <w:sz w:val="24"/>
          <w:szCs w:val="24"/>
        </w:rPr>
        <w:t>.З</w:t>
      </w:r>
      <w:proofErr w:type="gramEnd"/>
      <w:r>
        <w:rPr>
          <w:rFonts w:eastAsia="Times New Roman"/>
          <w:sz w:val="24"/>
          <w:szCs w:val="24"/>
        </w:rPr>
        <w:t>ародышевые</w:t>
      </w:r>
      <w:proofErr w:type="spellEnd"/>
      <w:r>
        <w:rPr>
          <w:rFonts w:eastAsia="Times New Roman"/>
          <w:sz w:val="24"/>
          <w:szCs w:val="24"/>
        </w:rPr>
        <w:t xml:space="preserve"> листки и их дальнейшая дифференцировка. </w:t>
      </w:r>
      <w:r>
        <w:rPr>
          <w:rFonts w:eastAsia="Times New Roman"/>
          <w:i/>
          <w:iCs/>
          <w:sz w:val="24"/>
          <w:szCs w:val="24"/>
        </w:rPr>
        <w:t>Причины нарушений развития организмов.</w:t>
      </w:r>
      <w:r>
        <w:rPr>
          <w:rFonts w:eastAsia="Times New Roman"/>
          <w:sz w:val="24"/>
          <w:szCs w:val="24"/>
        </w:rPr>
        <w:t xml:space="preserve"> Закономерности постэмбрионального развития. Непрямое развитие; полный и неполный метаморфоз. Прямое развитие: </w:t>
      </w:r>
      <w:proofErr w:type="spellStart"/>
      <w:r>
        <w:rPr>
          <w:rFonts w:eastAsia="Times New Roman"/>
          <w:sz w:val="24"/>
          <w:szCs w:val="24"/>
        </w:rPr>
        <w:t>дорепродуктивный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репродуктивный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пострепродуктивный</w:t>
      </w:r>
      <w:proofErr w:type="spellEnd"/>
      <w:r>
        <w:rPr>
          <w:rFonts w:eastAsia="Times New Roman"/>
          <w:sz w:val="24"/>
          <w:szCs w:val="24"/>
        </w:rPr>
        <w:t xml:space="preserve"> периоды. Онтогенез высших растений. Биологическое значение двойного оплодотворения. Эмбриональное и постэмбриональное развитие растений. Регуляция развития растений.</w:t>
      </w:r>
    </w:p>
    <w:p w:rsidR="00D715C8" w:rsidRDefault="00D715C8" w:rsidP="00D715C8">
      <w:pPr>
        <w:spacing w:line="21" w:lineRule="exact"/>
        <w:rPr>
          <w:sz w:val="20"/>
          <w:szCs w:val="20"/>
        </w:rPr>
      </w:pPr>
    </w:p>
    <w:p w:rsidR="00D715C8" w:rsidRDefault="00D715C8" w:rsidP="00D715C8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</w:t>
      </w:r>
      <w:r>
        <w:rPr>
          <w:rFonts w:eastAsia="Times New Roman"/>
          <w:sz w:val="24"/>
          <w:szCs w:val="24"/>
        </w:rPr>
        <w:t>Полное и неполное доминирование.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Анализирующее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скрещивание. </w:t>
      </w:r>
      <w:proofErr w:type="spellStart"/>
      <w:r>
        <w:rPr>
          <w:rFonts w:eastAsia="Times New Roman"/>
          <w:sz w:val="24"/>
          <w:szCs w:val="24"/>
        </w:rPr>
        <w:t>Дигибридное</w:t>
      </w:r>
      <w:proofErr w:type="spellEnd"/>
      <w:r>
        <w:rPr>
          <w:rFonts w:eastAsia="Times New Roman"/>
          <w:sz w:val="24"/>
          <w:szCs w:val="24"/>
        </w:rPr>
        <w:t xml:space="preserve"> и полигибридное скрещивание. </w:t>
      </w:r>
      <w:proofErr w:type="spellStart"/>
      <w:r>
        <w:rPr>
          <w:rFonts w:eastAsia="Times New Roman"/>
          <w:sz w:val="24"/>
          <w:szCs w:val="24"/>
        </w:rPr>
        <w:t>Дигибридное</w:t>
      </w:r>
      <w:proofErr w:type="spellEnd"/>
      <w:r>
        <w:rPr>
          <w:rFonts w:eastAsia="Times New Roman"/>
          <w:sz w:val="24"/>
          <w:szCs w:val="24"/>
        </w:rPr>
        <w:t xml:space="preserve"> и полигибридное скрещивание. Генотип как целостная система. Взаимодействие </w:t>
      </w:r>
      <w:proofErr w:type="gramStart"/>
      <w:r>
        <w:rPr>
          <w:rFonts w:eastAsia="Times New Roman"/>
          <w:sz w:val="24"/>
          <w:szCs w:val="24"/>
        </w:rPr>
        <w:t>аллельных</w:t>
      </w:r>
      <w:proofErr w:type="gramEnd"/>
    </w:p>
    <w:p w:rsidR="00D715C8" w:rsidRDefault="00D715C8" w:rsidP="00D715C8">
      <w:pPr>
        <w:spacing w:line="2" w:lineRule="exact"/>
        <w:rPr>
          <w:sz w:val="20"/>
          <w:szCs w:val="20"/>
        </w:rPr>
      </w:pPr>
    </w:p>
    <w:p w:rsidR="00D715C8" w:rsidRDefault="00D715C8" w:rsidP="00D715C8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неаллельных генов в определении признаков. </w:t>
      </w:r>
      <w:r>
        <w:rPr>
          <w:rFonts w:eastAsia="Times New Roman"/>
          <w:i/>
          <w:iCs/>
          <w:sz w:val="24"/>
          <w:szCs w:val="24"/>
        </w:rPr>
        <w:t>Хромосомная теория наследственности.</w:t>
      </w:r>
    </w:p>
    <w:p w:rsidR="00D715C8" w:rsidRDefault="00D715C8" w:rsidP="00D715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Современные представления о гене и геноме.</w:t>
      </w:r>
    </w:p>
    <w:p w:rsidR="00D715C8" w:rsidRDefault="00D715C8" w:rsidP="00D715C8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Наследственная и ненаследственная изменчивость. </w:t>
      </w:r>
      <w:r>
        <w:rPr>
          <w:rFonts w:eastAsia="Times New Roman"/>
          <w:sz w:val="24"/>
          <w:szCs w:val="24"/>
        </w:rPr>
        <w:t>Генотипическая изменчивость.</w:t>
      </w:r>
    </w:p>
    <w:p w:rsidR="00D715C8" w:rsidRDefault="00D715C8" w:rsidP="00D715C8">
      <w:pPr>
        <w:spacing w:line="12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Мутации. Генные, хромосомные и геномные мутации. Эволюционная роль мутаций. Комбинативная изменчивость. Закон гомологических рядов в наследственной изменчивости Н.И.Вавилова. Фенотипическая, или </w:t>
      </w:r>
      <w:proofErr w:type="spellStart"/>
      <w:r>
        <w:rPr>
          <w:rFonts w:eastAsia="Times New Roman"/>
          <w:sz w:val="24"/>
          <w:szCs w:val="24"/>
        </w:rPr>
        <w:t>модификационная</w:t>
      </w:r>
      <w:proofErr w:type="spellEnd"/>
      <w:r>
        <w:rPr>
          <w:rFonts w:eastAsia="Times New Roman"/>
          <w:sz w:val="24"/>
          <w:szCs w:val="24"/>
        </w:rPr>
        <w:t xml:space="preserve"> изменчивость. Статистические закономерности </w:t>
      </w:r>
      <w:proofErr w:type="spellStart"/>
      <w:r>
        <w:rPr>
          <w:rFonts w:eastAsia="Times New Roman"/>
          <w:sz w:val="24"/>
          <w:szCs w:val="24"/>
        </w:rPr>
        <w:t>модификационной</w:t>
      </w:r>
      <w:proofErr w:type="spellEnd"/>
      <w:r>
        <w:rPr>
          <w:rFonts w:eastAsia="Times New Roman"/>
          <w:sz w:val="24"/>
          <w:szCs w:val="24"/>
        </w:rPr>
        <w:t xml:space="preserve"> изменчивости. Норма реакции.</w:t>
      </w:r>
    </w:p>
    <w:p w:rsidR="00D715C8" w:rsidRDefault="00D715C8" w:rsidP="00D715C8">
      <w:pPr>
        <w:spacing w:line="2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Влияние мутагенов на организм человека. Значение генетики для медицины и селекции</w:t>
      </w:r>
      <w:r>
        <w:rPr>
          <w:rFonts w:eastAsia="Times New Roman"/>
          <w:sz w:val="24"/>
          <w:szCs w:val="24"/>
        </w:rPr>
        <w:t>.</w:t>
      </w:r>
    </w:p>
    <w:p w:rsidR="00D715C8" w:rsidRDefault="00D715C8" w:rsidP="00D715C8">
      <w:pPr>
        <w:spacing w:line="12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Наследование признаков у человека. Половые хромосомы. Сцепленное с полом наследование. Методы изучения наследственности человека: генеалогический, близнецовый, цитогенетический. Характер наследования признаков у человека. Генные и хромосомные мутации аномалии человека и вызываемые ими заболевания. Генетическое консультирование. </w:t>
      </w:r>
      <w:r>
        <w:rPr>
          <w:rFonts w:eastAsia="Times New Roman"/>
          <w:i/>
          <w:iCs/>
          <w:sz w:val="24"/>
          <w:szCs w:val="24"/>
        </w:rPr>
        <w:t>Наследственные болезни человека,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их причины и профилактика.</w:t>
      </w:r>
    </w:p>
    <w:p w:rsidR="00D715C8" w:rsidRDefault="00D715C8" w:rsidP="00D715C8">
      <w:pPr>
        <w:spacing w:line="17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Генетика – теоретическая основа селекции. </w:t>
      </w:r>
      <w:r>
        <w:rPr>
          <w:rFonts w:eastAsia="Times New Roman"/>
          <w:i/>
          <w:iCs/>
          <w:sz w:val="24"/>
          <w:szCs w:val="24"/>
        </w:rPr>
        <w:t>Селекция.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Учение Н.И.Вавилова о центрах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многообразия и происхождения культурных растений. Основные методы селекции: гибридизация, искусственный отбор.</w:t>
      </w:r>
    </w:p>
    <w:p w:rsidR="00D715C8" w:rsidRDefault="00D715C8" w:rsidP="00D715C8">
      <w:pPr>
        <w:spacing w:line="1" w:lineRule="exact"/>
        <w:rPr>
          <w:rFonts w:eastAsia="Times New Roman"/>
          <w:sz w:val="24"/>
          <w:szCs w:val="24"/>
        </w:rPr>
      </w:pPr>
    </w:p>
    <w:p w:rsidR="00D715C8" w:rsidRDefault="00D715C8" w:rsidP="00D715C8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Биотехнология,  ее  достижения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перспективы  развития.</w:t>
      </w:r>
      <w:r>
        <w:rPr>
          <w:rFonts w:eastAsia="Times New Roman"/>
          <w:i/>
          <w:iCs/>
          <w:sz w:val="24"/>
          <w:szCs w:val="24"/>
        </w:rPr>
        <w:t xml:space="preserve">  Этические  аспекты</w:t>
      </w:r>
    </w:p>
    <w:p w:rsidR="00D715C8" w:rsidRDefault="00D715C8" w:rsidP="00D715C8">
      <w:pPr>
        <w:spacing w:line="81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35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развития некоторых исследований в биотехнологии (клонирование человека).</w:t>
      </w:r>
    </w:p>
    <w:p w:rsidR="00D715C8" w:rsidRDefault="00D715C8" w:rsidP="00D715C8">
      <w:pPr>
        <w:spacing w:line="12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Проведение биологических исследований: </w:t>
      </w:r>
      <w:r>
        <w:rPr>
          <w:rFonts w:eastAsia="Times New Roman"/>
          <w:i/>
          <w:iCs/>
          <w:sz w:val="24"/>
          <w:szCs w:val="24"/>
        </w:rPr>
        <w:t>выявление признаков сходства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биотехнологии.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ind w:right="6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ind w:right="632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Многообразие организмов.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Обмен веществ и превращения энергии в клетке.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Фотосинтез.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клетки (митоз, мейоз).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бесполого размножения.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Половые клетки.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Оплодотворение у растений и животных.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Индивидуальное развитие организма.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Моногибридное скрещивание.</w:t>
      </w:r>
    </w:p>
    <w:p w:rsidR="00D715C8" w:rsidRDefault="00D715C8" w:rsidP="00D715C8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Дигибридное</w:t>
      </w:r>
      <w:proofErr w:type="spellEnd"/>
      <w:r>
        <w:rPr>
          <w:rFonts w:eastAsia="Times New Roman"/>
          <w:sz w:val="24"/>
          <w:szCs w:val="24"/>
        </w:rPr>
        <w:t xml:space="preserve"> скрещивание.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Перекрест хромосом.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Неполное доминирование.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Сцепленное наследование.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Наследование, сцепленное с полом.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Наследственные болезни человека.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алкоголизма, наркомании, курения на наследственность.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Мутации.</w:t>
      </w:r>
    </w:p>
    <w:p w:rsidR="00D715C8" w:rsidRDefault="00D715C8" w:rsidP="00D715C8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Модификационная</w:t>
      </w:r>
      <w:proofErr w:type="spellEnd"/>
      <w:r>
        <w:rPr>
          <w:rFonts w:eastAsia="Times New Roman"/>
          <w:sz w:val="24"/>
          <w:szCs w:val="24"/>
        </w:rPr>
        <w:t xml:space="preserve"> изменчивость.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Центры многообразия и происхождения культурных растений.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Искусственный отбор.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Гибридизация.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Исследования в области биотехнологии.</w:t>
      </w:r>
    </w:p>
    <w:p w:rsidR="00D715C8" w:rsidRDefault="00D715C8" w:rsidP="00D715C8">
      <w:pPr>
        <w:spacing w:line="5" w:lineRule="exact"/>
        <w:rPr>
          <w:sz w:val="20"/>
          <w:szCs w:val="20"/>
        </w:rPr>
      </w:pPr>
    </w:p>
    <w:p w:rsidR="00D715C8" w:rsidRDefault="00D715C8" w:rsidP="00D715C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D715C8" w:rsidRDefault="00D715C8" w:rsidP="00D715C8">
      <w:pPr>
        <w:tabs>
          <w:tab w:val="left" w:pos="1540"/>
          <w:tab w:val="left" w:pos="2760"/>
          <w:tab w:val="left" w:pos="3820"/>
          <w:tab w:val="left" w:pos="5140"/>
          <w:tab w:val="left" w:pos="6220"/>
          <w:tab w:val="left" w:pos="6520"/>
          <w:tab w:val="left" w:pos="7400"/>
          <w:tab w:val="left" w:pos="926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</w:t>
      </w:r>
      <w:r>
        <w:rPr>
          <w:rFonts w:eastAsia="Times New Roman"/>
          <w:sz w:val="24"/>
          <w:szCs w:val="24"/>
        </w:rPr>
        <w:tab/>
        <w:t>признаков</w:t>
      </w:r>
      <w:r>
        <w:rPr>
          <w:rFonts w:eastAsia="Times New Roman"/>
          <w:sz w:val="24"/>
          <w:szCs w:val="24"/>
        </w:rPr>
        <w:tab/>
        <w:t>сходства</w:t>
      </w:r>
      <w:r>
        <w:rPr>
          <w:rFonts w:eastAsia="Times New Roman"/>
          <w:sz w:val="24"/>
          <w:szCs w:val="24"/>
        </w:rPr>
        <w:tab/>
        <w:t>зародышей</w:t>
      </w:r>
      <w:r>
        <w:rPr>
          <w:rFonts w:eastAsia="Times New Roman"/>
          <w:sz w:val="24"/>
          <w:szCs w:val="24"/>
        </w:rPr>
        <w:tab/>
        <w:t>человека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других</w:t>
      </w:r>
      <w:r>
        <w:rPr>
          <w:rFonts w:eastAsia="Times New Roman"/>
          <w:sz w:val="24"/>
          <w:szCs w:val="24"/>
        </w:rPr>
        <w:tab/>
        <w:t>млекопитающих</w:t>
      </w:r>
      <w:r>
        <w:rPr>
          <w:rFonts w:eastAsia="Times New Roman"/>
          <w:sz w:val="24"/>
          <w:szCs w:val="24"/>
        </w:rPr>
        <w:tab/>
        <w:t>как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доказательство их родства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простейших схем скрещивания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элементарных генетических задач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источников мутагенов в окружающей среде (косвенно) и оценка возможных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последствий их влияния на организм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 оценка этических аспектов развития некоторых исследований в биотехнологии</w:t>
      </w:r>
    </w:p>
    <w:p w:rsidR="00D715C8" w:rsidRDefault="00D715C8" w:rsidP="00D715C8">
      <w:pPr>
        <w:spacing w:line="281" w:lineRule="exact"/>
        <w:rPr>
          <w:sz w:val="20"/>
          <w:szCs w:val="20"/>
        </w:rPr>
      </w:pPr>
    </w:p>
    <w:p w:rsidR="00D715C8" w:rsidRDefault="00D715C8" w:rsidP="00D71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Вид.</w:t>
      </w:r>
    </w:p>
    <w:p w:rsidR="00D715C8" w:rsidRDefault="00D715C8" w:rsidP="00D715C8">
      <w:pPr>
        <w:spacing w:line="8" w:lineRule="exact"/>
        <w:rPr>
          <w:sz w:val="20"/>
          <w:szCs w:val="20"/>
        </w:rPr>
      </w:pPr>
    </w:p>
    <w:p w:rsidR="00D715C8" w:rsidRDefault="00D715C8" w:rsidP="00D715C8">
      <w:pPr>
        <w:spacing w:line="2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История эволюционных идей. Значение работ К.Линнея, учения Ж.Б.Ламарка, эволюционной теории Ч. Дарвина. </w:t>
      </w:r>
      <w:r>
        <w:rPr>
          <w:rFonts w:eastAsia="Times New Roman"/>
          <w:sz w:val="23"/>
          <w:szCs w:val="23"/>
        </w:rPr>
        <w:t xml:space="preserve">Учение Ч.Дарвина об </w:t>
      </w:r>
      <w:proofErr w:type="gramStart"/>
      <w:r>
        <w:rPr>
          <w:rFonts w:eastAsia="Times New Roman"/>
          <w:sz w:val="23"/>
          <w:szCs w:val="23"/>
        </w:rPr>
        <w:t>искусственном</w:t>
      </w:r>
      <w:proofErr w:type="gramEnd"/>
      <w:r>
        <w:rPr>
          <w:rFonts w:eastAsia="Times New Roman"/>
          <w:sz w:val="23"/>
          <w:szCs w:val="23"/>
        </w:rPr>
        <w:t xml:space="preserve"> оборе.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Борьба за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существование и естественный отбор. </w:t>
      </w:r>
      <w:r>
        <w:rPr>
          <w:rFonts w:eastAsia="Times New Roman"/>
          <w:i/>
          <w:iCs/>
          <w:sz w:val="23"/>
          <w:szCs w:val="23"/>
        </w:rPr>
        <w:t>Роль эволюционной теории в формировании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современной естественнонаучной картины мира. </w:t>
      </w:r>
      <w:r>
        <w:rPr>
          <w:rFonts w:eastAsia="Times New Roman"/>
          <w:sz w:val="23"/>
          <w:szCs w:val="23"/>
        </w:rPr>
        <w:t>Ви</w:t>
      </w:r>
      <w:proofErr w:type="gramStart"/>
      <w:r>
        <w:rPr>
          <w:rFonts w:eastAsia="Times New Roman"/>
          <w:sz w:val="23"/>
          <w:szCs w:val="23"/>
        </w:rPr>
        <w:t>д-</w:t>
      </w:r>
      <w:proofErr w:type="gramEnd"/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элементарная эволюционная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единица</w:t>
      </w:r>
      <w:r>
        <w:rPr>
          <w:rFonts w:eastAsia="Times New Roman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Вид,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его критерии.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Популяция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структурная единица вида,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единица эволюции.</w:t>
      </w:r>
      <w:r>
        <w:rPr>
          <w:rFonts w:eastAsia="Times New Roman"/>
          <w:sz w:val="23"/>
          <w:szCs w:val="23"/>
        </w:rPr>
        <w:t xml:space="preserve"> Приспособленность организмов к среде обитания как результат действия естественного отбора. </w:t>
      </w:r>
      <w:r>
        <w:rPr>
          <w:rFonts w:eastAsia="Times New Roman"/>
          <w:i/>
          <w:iCs/>
          <w:sz w:val="23"/>
          <w:szCs w:val="23"/>
        </w:rPr>
        <w:t>Движущие силы эволюции,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их влияние на генофонд популяции.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Синтетическая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теория эволюции. Результаты эволюции. </w:t>
      </w:r>
      <w:proofErr w:type="spellStart"/>
      <w:r>
        <w:rPr>
          <w:rFonts w:eastAsia="Times New Roman"/>
          <w:sz w:val="23"/>
          <w:szCs w:val="23"/>
        </w:rPr>
        <w:t>Микроэволюция</w:t>
      </w:r>
      <w:proofErr w:type="spellEnd"/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Современные представления о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видообразовании. Географическое и экологическое видообразование. Причины вымирания видов. Макроэволюция. Биологический прогресс и биологический регресс. Арогенез; сущность </w:t>
      </w:r>
      <w:proofErr w:type="spellStart"/>
      <w:r>
        <w:rPr>
          <w:rFonts w:eastAsia="Times New Roman"/>
          <w:sz w:val="23"/>
          <w:szCs w:val="23"/>
        </w:rPr>
        <w:t>ароморфозных</w:t>
      </w:r>
      <w:proofErr w:type="spellEnd"/>
      <w:r>
        <w:rPr>
          <w:rFonts w:eastAsia="Times New Roman"/>
          <w:sz w:val="23"/>
          <w:szCs w:val="23"/>
        </w:rPr>
        <w:t xml:space="preserve"> изменений и их роль в эволюции. </w:t>
      </w:r>
      <w:proofErr w:type="spellStart"/>
      <w:r>
        <w:rPr>
          <w:rFonts w:eastAsia="Times New Roman"/>
          <w:sz w:val="23"/>
          <w:szCs w:val="23"/>
        </w:rPr>
        <w:t>Аллогенез</w:t>
      </w:r>
      <w:proofErr w:type="spellEnd"/>
      <w:r>
        <w:rPr>
          <w:rFonts w:eastAsia="Times New Roman"/>
          <w:sz w:val="23"/>
          <w:szCs w:val="23"/>
        </w:rPr>
        <w:t xml:space="preserve"> и прогрессивное</w:t>
      </w:r>
    </w:p>
    <w:p w:rsidR="00D715C8" w:rsidRDefault="00D715C8" w:rsidP="00D715C8">
      <w:pPr>
        <w:spacing w:line="74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22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приспособление. Основные закономерности эволюции: дивергенция, конвергенция, параллелизм; правила эволюции групп организмов. </w:t>
      </w:r>
      <w:r>
        <w:rPr>
          <w:rFonts w:eastAsia="Times New Roman"/>
          <w:i/>
          <w:iCs/>
          <w:sz w:val="24"/>
          <w:szCs w:val="24"/>
        </w:rPr>
        <w:t>Сохранение многообразия видов как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основа устойчивого развития биосферы.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Гипотезы происхождения жизни. </w:t>
      </w:r>
      <w:r>
        <w:rPr>
          <w:rFonts w:eastAsia="Times New Roman"/>
          <w:sz w:val="24"/>
          <w:szCs w:val="24"/>
        </w:rPr>
        <w:t>Первые научные попытки объяснения сущности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процесса возникновения жизни. Материалистические представления о возникновении жизни. Начальные этапы биологической эволюции: возникновение фотосинтеза, эукариот, полового процесса и </w:t>
      </w:r>
      <w:proofErr w:type="spellStart"/>
      <w:r>
        <w:rPr>
          <w:rFonts w:eastAsia="Times New Roman"/>
          <w:sz w:val="24"/>
          <w:szCs w:val="24"/>
        </w:rPr>
        <w:t>многоклеточности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Отличительные признаки живого.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Усложнение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живых организмов на Земле в процессе эволюции. </w:t>
      </w:r>
      <w:r>
        <w:rPr>
          <w:rFonts w:eastAsia="Times New Roman"/>
          <w:sz w:val="24"/>
          <w:szCs w:val="24"/>
        </w:rPr>
        <w:t xml:space="preserve">Развитие жизни на </w:t>
      </w:r>
      <w:proofErr w:type="gramStart"/>
      <w:r>
        <w:rPr>
          <w:rFonts w:eastAsia="Times New Roman"/>
          <w:sz w:val="24"/>
          <w:szCs w:val="24"/>
        </w:rPr>
        <w:t>Земле</w:t>
      </w:r>
      <w:proofErr w:type="gramEnd"/>
      <w:r>
        <w:rPr>
          <w:rFonts w:eastAsia="Times New Roman"/>
          <w:sz w:val="24"/>
          <w:szCs w:val="24"/>
        </w:rPr>
        <w:t xml:space="preserve"> а архейскую,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протерозойскую, палеозойскую, мезозойскую эры. Появление всех современных беспозвоночных животных. Первые хордовые. Направления эволюции низших хордовых. Эволюция растений; появление первых сосудистых растений; папоротники, голосеменные растения. Возникновение позвоночных: рыб, земноводных, пресмыкающихся. Эволюция наземных позвоночных. Возникновение птиц, и млекопитающих. Возникновение приматов. </w:t>
      </w:r>
      <w:r>
        <w:rPr>
          <w:rFonts w:eastAsia="Times New Roman"/>
          <w:i/>
          <w:iCs/>
          <w:sz w:val="24"/>
          <w:szCs w:val="24"/>
        </w:rPr>
        <w:t>Гипотезы происхождения человека</w:t>
      </w:r>
      <w:r>
        <w:rPr>
          <w:rFonts w:eastAsia="Times New Roman"/>
          <w:sz w:val="24"/>
          <w:szCs w:val="24"/>
        </w:rPr>
        <w:t xml:space="preserve">. Доказательства родства человека с млекопитающими животными. </w:t>
      </w:r>
      <w:r>
        <w:rPr>
          <w:rFonts w:eastAsia="Times New Roman"/>
          <w:i/>
          <w:iCs/>
          <w:sz w:val="24"/>
          <w:szCs w:val="24"/>
        </w:rPr>
        <w:t>Эволюция человека.</w:t>
      </w:r>
      <w:r>
        <w:rPr>
          <w:rFonts w:eastAsia="Times New Roman"/>
          <w:sz w:val="24"/>
          <w:szCs w:val="24"/>
        </w:rPr>
        <w:t xml:space="preserve"> Происхождение человеческих рас.</w:t>
      </w:r>
    </w:p>
    <w:p w:rsidR="00D715C8" w:rsidRDefault="00D715C8" w:rsidP="00D715C8">
      <w:pPr>
        <w:spacing w:line="15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Проведение биологических исследований: </w:t>
      </w:r>
      <w:r>
        <w:rPr>
          <w:rFonts w:eastAsia="Times New Roman"/>
          <w:i/>
          <w:iCs/>
          <w:sz w:val="24"/>
          <w:szCs w:val="24"/>
        </w:rPr>
        <w:t>описание особей вида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морфологическому критерию; выявление приспособлений организмов к среде обитания; анализ и оценка различных гипотез происхождения жизни и человека</w:t>
      </w:r>
      <w:r>
        <w:rPr>
          <w:rFonts w:eastAsia="Times New Roman"/>
          <w:sz w:val="24"/>
          <w:szCs w:val="24"/>
        </w:rPr>
        <w:t>.</w:t>
      </w:r>
    </w:p>
    <w:p w:rsidR="00D715C8" w:rsidRDefault="00D715C8" w:rsidP="00D715C8">
      <w:pPr>
        <w:spacing w:line="6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</w:p>
    <w:p w:rsidR="00D715C8" w:rsidRDefault="00D715C8" w:rsidP="00D715C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вида.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Популяция – структурная единица вида, единица эволюции.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Движущие силы эволюции.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и многообразие приспособлений у организмов.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новых видов в природе.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Эволюция растительного мира.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Эволюция животного мира.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Редкие и исчезающие виды.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сохранности ископаемых растений и животных.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Движущие силы антропогенеза.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человека.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Происхождение человеческих рас.</w:t>
      </w:r>
    </w:p>
    <w:p w:rsidR="00D715C8" w:rsidRDefault="00D715C8" w:rsidP="00D715C8">
      <w:pPr>
        <w:spacing w:line="17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right="29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Лабораторные и практические работы </w:t>
      </w:r>
      <w:r>
        <w:rPr>
          <w:rFonts w:eastAsia="Times New Roman"/>
          <w:sz w:val="24"/>
          <w:szCs w:val="24"/>
        </w:rPr>
        <w:t>Описание особей вида по морфологическому критерию. Выявление изменчивости у особей одного вида. Выявление приспособлений у организмов к среде обитания. Анализ и оценка различных гипотез происхождения жизни. Анализ и оценка различных гипотез происхождения человека.</w:t>
      </w:r>
    </w:p>
    <w:p w:rsidR="00D715C8" w:rsidRDefault="00D715C8" w:rsidP="00D715C8">
      <w:pPr>
        <w:spacing w:line="285" w:lineRule="exact"/>
        <w:rPr>
          <w:sz w:val="20"/>
          <w:szCs w:val="20"/>
        </w:rPr>
      </w:pPr>
    </w:p>
    <w:p w:rsidR="00D715C8" w:rsidRDefault="00D715C8" w:rsidP="00D715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Экосистема.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Экологические факторы, их значение в жизни организмов. </w:t>
      </w:r>
      <w:r>
        <w:rPr>
          <w:rFonts w:eastAsia="Times New Roman"/>
          <w:sz w:val="24"/>
          <w:szCs w:val="24"/>
        </w:rPr>
        <w:t>Абиотические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биотические факторы среды. Интенсивность действия фактора. Биологические ритмы. Межвидовые отношения: паразитизм, хищничество, конкуренция, симбиоз. </w:t>
      </w:r>
      <w:r>
        <w:rPr>
          <w:rFonts w:eastAsia="Times New Roman"/>
          <w:i/>
          <w:iCs/>
          <w:sz w:val="24"/>
          <w:szCs w:val="24"/>
        </w:rPr>
        <w:t>Видовая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пространственная структура экосистем. Пищевые связи, круговорот веществ и превращения энергии в экосистемах. </w:t>
      </w:r>
      <w:r>
        <w:rPr>
          <w:rFonts w:eastAsia="Times New Roman"/>
          <w:sz w:val="24"/>
          <w:szCs w:val="24"/>
        </w:rPr>
        <w:t>Биогеоценозы,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биоценозы.</w:t>
      </w:r>
      <w:r>
        <w:rPr>
          <w:rFonts w:eastAsia="Times New Roman"/>
          <w:i/>
          <w:iCs/>
          <w:sz w:val="24"/>
          <w:szCs w:val="24"/>
        </w:rPr>
        <w:t xml:space="preserve"> Причины устойчивости и смены экосистем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Смена биоценозов.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Причины смены биоценозов;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формирование новых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сообществ. Искусственные сообщества –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715C8" w:rsidRDefault="00D715C8" w:rsidP="00D715C8">
      <w:pPr>
        <w:spacing w:line="17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Биосфера – глобальная экосистема. Учение В. И. Вернадского о биосфере. Роль живых организмов в биосфере. </w:t>
      </w:r>
      <w:r>
        <w:rPr>
          <w:rFonts w:eastAsia="Times New Roman"/>
          <w:sz w:val="24"/>
          <w:szCs w:val="24"/>
        </w:rPr>
        <w:t>Биомасса.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Биологический круговорот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 примере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круговорота углерода). </w:t>
      </w:r>
      <w:r>
        <w:rPr>
          <w:rFonts w:eastAsia="Times New Roman"/>
          <w:i/>
          <w:iCs/>
          <w:sz w:val="24"/>
          <w:szCs w:val="24"/>
        </w:rPr>
        <w:t>Эволюция биосферы</w:t>
      </w:r>
      <w:r>
        <w:rPr>
          <w:rFonts w:eastAsia="Times New Roman"/>
          <w:sz w:val="24"/>
          <w:szCs w:val="24"/>
        </w:rPr>
        <w:t>. История формирования сообществ живых организмов.</w:t>
      </w:r>
    </w:p>
    <w:p w:rsidR="00D715C8" w:rsidRDefault="00D715C8" w:rsidP="00D715C8">
      <w:pPr>
        <w:spacing w:line="359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35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spacing w:line="237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Глобальные экологические проблемы и пути их решения. Последствия деятельности человека в окружающей среде. Правила поведения в природной среде. </w:t>
      </w:r>
      <w:r>
        <w:rPr>
          <w:rFonts w:eastAsia="Times New Roman"/>
          <w:sz w:val="24"/>
          <w:szCs w:val="24"/>
        </w:rPr>
        <w:t>Бионика.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человеком в хозяйственной деятельности принципов организации растений и животных.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 xml:space="preserve">Проведение биологических исследований: </w:t>
      </w:r>
      <w:r>
        <w:rPr>
          <w:rFonts w:eastAsia="Times New Roman"/>
          <w:i/>
          <w:iCs/>
          <w:sz w:val="24"/>
          <w:szCs w:val="24"/>
        </w:rPr>
        <w:t>выявление антропогенных изменений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>
        <w:rPr>
          <w:rFonts w:eastAsia="Times New Roman"/>
          <w:i/>
          <w:iCs/>
          <w:sz w:val="24"/>
          <w:szCs w:val="24"/>
        </w:rPr>
        <w:t>агроэкосистем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своей местности; исследование изменений в экосистемах на биологических моделях (аквариум); решение экологических задач; анализ и оценка последствий собственной деятельности в окружающей среде, глобальных экологических проблем и путей их решения</w:t>
      </w:r>
      <w:r>
        <w:rPr>
          <w:rFonts w:eastAsia="Times New Roman"/>
          <w:sz w:val="24"/>
          <w:szCs w:val="24"/>
        </w:rPr>
        <w:t>.</w:t>
      </w:r>
      <w:proofErr w:type="gramEnd"/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Демонстрации</w:t>
      </w:r>
    </w:p>
    <w:p w:rsidR="00D715C8" w:rsidRDefault="00D715C8" w:rsidP="00D715C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факторы и их влияние на организмы.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Биологические ритмы.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Межвидовые отношения: паразитизм, хищничество, конкуренция, симбиоз.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Ярусность</w:t>
      </w:r>
      <w:proofErr w:type="spellEnd"/>
      <w:r>
        <w:rPr>
          <w:rFonts w:eastAsia="Times New Roman"/>
          <w:sz w:val="24"/>
          <w:szCs w:val="24"/>
        </w:rPr>
        <w:t xml:space="preserve"> растительного сообщества.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Пищевые цепи и сети.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Экологическая пирамида.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Круговорот веществ и превращения энергии в экосистеме.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Экосистема.</w:t>
      </w:r>
    </w:p>
    <w:p w:rsidR="00D715C8" w:rsidRDefault="00D715C8" w:rsidP="00D715C8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Агроэкосистема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Круговорот углерода в биосфере.</w:t>
      </w:r>
    </w:p>
    <w:p w:rsidR="00D715C8" w:rsidRDefault="00D715C8" w:rsidP="00D715C8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Биоразнообразие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Глобальные экологические проблемы.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Последствия деятельности человека в окружающей среде.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Биосфера и человек.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Заповедники и заказники России.</w:t>
      </w:r>
    </w:p>
    <w:p w:rsidR="00D715C8" w:rsidRDefault="00D715C8" w:rsidP="00D715C8">
      <w:pPr>
        <w:spacing w:line="5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715C8" w:rsidRDefault="00D715C8" w:rsidP="00D715C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антропогенных изменений в экосистемах своей местности.</w:t>
      </w:r>
    </w:p>
    <w:p w:rsidR="00D715C8" w:rsidRDefault="00D715C8" w:rsidP="00D715C8">
      <w:pPr>
        <w:spacing w:line="1" w:lineRule="exact"/>
        <w:rPr>
          <w:sz w:val="20"/>
          <w:szCs w:val="20"/>
        </w:rPr>
      </w:pP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схем передачи веществ и энергии (цепей питания).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Сравнительная характеристика природных экосистем и </w:t>
      </w:r>
      <w:proofErr w:type="spellStart"/>
      <w:r>
        <w:rPr>
          <w:rFonts w:eastAsia="Times New Roman"/>
          <w:sz w:val="24"/>
          <w:szCs w:val="24"/>
        </w:rPr>
        <w:t>агроэкосистем</w:t>
      </w:r>
      <w:proofErr w:type="spellEnd"/>
      <w:r>
        <w:rPr>
          <w:rFonts w:eastAsia="Times New Roman"/>
          <w:sz w:val="24"/>
          <w:szCs w:val="24"/>
        </w:rPr>
        <w:t xml:space="preserve"> своей местности.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Исследование изменений в экосистемах на биологических моделях (аквариум).</w:t>
      </w:r>
    </w:p>
    <w:p w:rsidR="00D715C8" w:rsidRDefault="00D715C8" w:rsidP="00D715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экологических задач.</w:t>
      </w:r>
    </w:p>
    <w:p w:rsidR="00D715C8" w:rsidRDefault="00D715C8" w:rsidP="00D715C8">
      <w:pPr>
        <w:spacing w:line="12" w:lineRule="exact"/>
        <w:rPr>
          <w:sz w:val="20"/>
          <w:szCs w:val="20"/>
        </w:rPr>
      </w:pPr>
    </w:p>
    <w:p w:rsidR="00D715C8" w:rsidRDefault="00D715C8" w:rsidP="00D715C8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D715C8" w:rsidRDefault="00D715C8" w:rsidP="00D715C8">
      <w:pPr>
        <w:spacing w:line="6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Примерные темы экскурсий</w:t>
      </w:r>
    </w:p>
    <w:p w:rsidR="00D715C8" w:rsidRDefault="00D715C8" w:rsidP="00D715C8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видов. Сезонные изменения в природе (окрестности школы).</w:t>
      </w:r>
    </w:p>
    <w:p w:rsidR="00D715C8" w:rsidRDefault="00D715C8" w:rsidP="00D715C8">
      <w:pPr>
        <w:spacing w:line="13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 Естественные и искусственные экосистемы (окрестности школы).</w:t>
      </w: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319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35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numPr>
          <w:ilvl w:val="1"/>
          <w:numId w:val="8"/>
        </w:numPr>
        <w:tabs>
          <w:tab w:val="left" w:pos="1100"/>
        </w:tabs>
        <w:ind w:left="1100" w:hanging="23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Планируемые результаты освоения образовательной программы. Требования</w:t>
      </w:r>
    </w:p>
    <w:p w:rsidR="00D715C8" w:rsidRDefault="00D715C8" w:rsidP="00D715C8">
      <w:pPr>
        <w:numPr>
          <w:ilvl w:val="2"/>
          <w:numId w:val="8"/>
        </w:numPr>
        <w:tabs>
          <w:tab w:val="left" w:pos="3200"/>
        </w:tabs>
        <w:ind w:left="3200" w:hanging="20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уровню подготовки выпускников.</w:t>
      </w:r>
    </w:p>
    <w:p w:rsidR="00D715C8" w:rsidRDefault="00D715C8" w:rsidP="00D715C8">
      <w:pPr>
        <w:numPr>
          <w:ilvl w:val="0"/>
          <w:numId w:val="8"/>
        </w:numPr>
        <w:tabs>
          <w:tab w:val="left" w:pos="1040"/>
        </w:tabs>
        <w:ind w:left="1040" w:hanging="212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gramEnd"/>
      <w:r>
        <w:rPr>
          <w:rFonts w:eastAsia="Times New Roman"/>
          <w:b/>
          <w:bCs/>
          <w:sz w:val="24"/>
          <w:szCs w:val="24"/>
        </w:rPr>
        <w:t>езультате изучения биологии на базовом уровне ученик должен</w:t>
      </w: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знать/понимать</w:t>
      </w:r>
    </w:p>
    <w:p w:rsidR="00D715C8" w:rsidRDefault="00D715C8" w:rsidP="00D715C8">
      <w:pPr>
        <w:spacing w:line="7" w:lineRule="exact"/>
        <w:rPr>
          <w:sz w:val="20"/>
          <w:szCs w:val="20"/>
        </w:rPr>
      </w:pPr>
    </w:p>
    <w:p w:rsidR="00D715C8" w:rsidRDefault="00D715C8" w:rsidP="00D715C8">
      <w:pPr>
        <w:numPr>
          <w:ilvl w:val="0"/>
          <w:numId w:val="9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D715C8" w:rsidRDefault="00D715C8" w:rsidP="00D715C8">
      <w:pPr>
        <w:spacing w:line="13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9"/>
        </w:numPr>
        <w:tabs>
          <w:tab w:val="left" w:pos="980"/>
        </w:tabs>
        <w:spacing w:line="234" w:lineRule="auto"/>
        <w:ind w:left="260" w:right="20" w:firstLine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строение биологических объектов: клетки; генов и хромосом; вида и экосистем (структура);</w:t>
      </w:r>
    </w:p>
    <w:p w:rsidR="00D715C8" w:rsidRDefault="00D715C8" w:rsidP="00D715C8">
      <w:pPr>
        <w:spacing w:line="13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9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D715C8" w:rsidRDefault="00D715C8" w:rsidP="00D715C8">
      <w:pPr>
        <w:spacing w:line="1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9"/>
        </w:numPr>
        <w:tabs>
          <w:tab w:val="left" w:pos="980"/>
        </w:tabs>
        <w:ind w:left="980" w:hanging="152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вклад выдающихся ученых в развитие биологической науки;</w:t>
      </w:r>
    </w:p>
    <w:p w:rsidR="00D715C8" w:rsidRDefault="00D715C8" w:rsidP="00D715C8">
      <w:pPr>
        <w:numPr>
          <w:ilvl w:val="0"/>
          <w:numId w:val="9"/>
        </w:numPr>
        <w:tabs>
          <w:tab w:val="left" w:pos="980"/>
        </w:tabs>
        <w:ind w:left="980" w:hanging="152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биологическую терминологию и символику;</w:t>
      </w:r>
    </w:p>
    <w:p w:rsidR="00D715C8" w:rsidRDefault="00D715C8" w:rsidP="00D715C8">
      <w:pPr>
        <w:spacing w:line="5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D715C8" w:rsidRDefault="00D715C8" w:rsidP="00D715C8">
      <w:pPr>
        <w:spacing w:line="8" w:lineRule="exact"/>
        <w:rPr>
          <w:sz w:val="20"/>
          <w:szCs w:val="20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8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D715C8" w:rsidRDefault="00D715C8" w:rsidP="00D715C8">
      <w:pPr>
        <w:spacing w:line="18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4" w:lineRule="auto"/>
        <w:ind w:left="260" w:firstLine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D715C8" w:rsidRDefault="00D715C8" w:rsidP="00D715C8">
      <w:pPr>
        <w:spacing w:line="1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ind w:left="980" w:hanging="152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описывать особей видов по морфологическому критерию;</w:t>
      </w:r>
    </w:p>
    <w:p w:rsidR="00D715C8" w:rsidRDefault="00D715C8" w:rsidP="00D715C8">
      <w:pPr>
        <w:spacing w:line="12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4" w:lineRule="auto"/>
        <w:ind w:left="260" w:firstLine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D715C8" w:rsidRDefault="00D715C8" w:rsidP="00D715C8">
      <w:pPr>
        <w:spacing w:line="14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7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 xml:space="preserve"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>
        <w:rPr>
          <w:rFonts w:eastAsia="Times New Roman"/>
          <w:sz w:val="24"/>
          <w:szCs w:val="24"/>
        </w:rPr>
        <w:t>агроэкосистемы</w:t>
      </w:r>
      <w:proofErr w:type="spellEnd"/>
      <w:r>
        <w:rPr>
          <w:rFonts w:eastAsia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D715C8" w:rsidRDefault="00D715C8" w:rsidP="00D715C8">
      <w:pPr>
        <w:spacing w:line="17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D715C8" w:rsidRDefault="00D715C8" w:rsidP="00D715C8">
      <w:pPr>
        <w:spacing w:line="1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ind w:left="980" w:hanging="152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изучать изменения в экосистемах на биологических моделях;</w:t>
      </w:r>
    </w:p>
    <w:p w:rsidR="00D715C8" w:rsidRDefault="00D715C8" w:rsidP="00D715C8">
      <w:pPr>
        <w:spacing w:line="12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D715C8" w:rsidRDefault="00D715C8" w:rsidP="00D715C8">
      <w:pPr>
        <w:spacing w:line="19" w:lineRule="exact"/>
        <w:rPr>
          <w:rFonts w:ascii="Symbol" w:eastAsia="Symbol" w:hAnsi="Symbol" w:cs="Symbol"/>
        </w:rPr>
      </w:pPr>
    </w:p>
    <w:p w:rsidR="00D715C8" w:rsidRDefault="00D715C8" w:rsidP="00D715C8">
      <w:pPr>
        <w:spacing w:line="232" w:lineRule="auto"/>
        <w:ind w:left="260" w:right="20" w:firstLine="566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>:</w:t>
      </w:r>
    </w:p>
    <w:p w:rsidR="00D715C8" w:rsidRDefault="00D715C8" w:rsidP="00D715C8">
      <w:pPr>
        <w:spacing w:line="13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D715C8" w:rsidRDefault="00D715C8" w:rsidP="00D715C8">
      <w:pPr>
        <w:spacing w:line="13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4" w:lineRule="auto"/>
        <w:ind w:left="260" w:right="20" w:firstLine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D715C8" w:rsidRDefault="00D715C8" w:rsidP="00D715C8">
      <w:pPr>
        <w:spacing w:line="13" w:lineRule="exact"/>
        <w:rPr>
          <w:rFonts w:ascii="Symbol" w:eastAsia="Symbol" w:hAnsi="Symbol" w:cs="Symbol"/>
        </w:rPr>
      </w:pPr>
    </w:p>
    <w:p w:rsidR="00D715C8" w:rsidRDefault="00D715C8" w:rsidP="00D715C8">
      <w:pPr>
        <w:numPr>
          <w:ilvl w:val="0"/>
          <w:numId w:val="10"/>
        </w:numPr>
        <w:tabs>
          <w:tab w:val="left" w:pos="980"/>
        </w:tabs>
        <w:spacing w:line="234" w:lineRule="auto"/>
        <w:ind w:left="260" w:firstLine="56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оплодотворение);</w:t>
      </w: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35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39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numPr>
          <w:ilvl w:val="0"/>
          <w:numId w:val="11"/>
        </w:numPr>
        <w:tabs>
          <w:tab w:val="left" w:pos="980"/>
        </w:tabs>
        <w:spacing w:line="236" w:lineRule="auto"/>
        <w:ind w:left="260" w:firstLine="568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lastRenderedPageBreak/>
        <w:t>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359" w:lineRule="exact"/>
        <w:rPr>
          <w:sz w:val="20"/>
          <w:szCs w:val="20"/>
        </w:rPr>
      </w:pPr>
    </w:p>
    <w:p w:rsidR="00D715C8" w:rsidRDefault="00D715C8" w:rsidP="00D715C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умения, навыки и способы деятельности.</w:t>
      </w:r>
    </w:p>
    <w:p w:rsidR="00D715C8" w:rsidRDefault="00D715C8" w:rsidP="00D715C8">
      <w:pPr>
        <w:spacing w:line="271" w:lineRule="exact"/>
        <w:rPr>
          <w:sz w:val="20"/>
          <w:szCs w:val="20"/>
        </w:rPr>
      </w:pPr>
    </w:p>
    <w:p w:rsidR="00D715C8" w:rsidRDefault="00D715C8" w:rsidP="00D715C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Познавательная деятельность</w:t>
      </w:r>
    </w:p>
    <w:p w:rsidR="00D715C8" w:rsidRDefault="00D715C8" w:rsidP="00D715C8">
      <w:pPr>
        <w:spacing w:line="288" w:lineRule="exact"/>
        <w:rPr>
          <w:sz w:val="20"/>
          <w:szCs w:val="20"/>
        </w:rPr>
      </w:pPr>
    </w:p>
    <w:p w:rsidR="00D715C8" w:rsidRDefault="00D715C8" w:rsidP="00D715C8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8" w:lineRule="auto"/>
        <w:ind w:left="260" w:firstLine="54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"Что произойдет, если...").</w:t>
      </w:r>
      <w:proofErr w:type="gramEnd"/>
      <w:r>
        <w:rPr>
          <w:rFonts w:eastAsia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поискового характера. Формулирование полученных результатов.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Создание собственных моделей объектов, процессов, явлений, в том числе с использованием </w:t>
      </w:r>
      <w:proofErr w:type="spellStart"/>
      <w:r>
        <w:rPr>
          <w:rFonts w:eastAsia="Times New Roman"/>
          <w:sz w:val="24"/>
          <w:szCs w:val="24"/>
        </w:rPr>
        <w:t>мультимедийных</w:t>
      </w:r>
      <w:proofErr w:type="spellEnd"/>
      <w:r>
        <w:rPr>
          <w:rFonts w:eastAsia="Times New Roman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D715C8" w:rsidRDefault="00D715C8" w:rsidP="00D715C8">
      <w:pPr>
        <w:spacing w:line="278" w:lineRule="exact"/>
        <w:rPr>
          <w:sz w:val="20"/>
          <w:szCs w:val="20"/>
        </w:rPr>
      </w:pPr>
    </w:p>
    <w:p w:rsidR="00D715C8" w:rsidRDefault="00D715C8" w:rsidP="00D715C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Информационно-коммуникативная деятельность</w:t>
      </w:r>
    </w:p>
    <w:p w:rsidR="00D715C8" w:rsidRDefault="00D715C8" w:rsidP="00D715C8">
      <w:pPr>
        <w:spacing w:line="289" w:lineRule="exact"/>
        <w:rPr>
          <w:sz w:val="20"/>
          <w:szCs w:val="20"/>
        </w:rPr>
      </w:pPr>
    </w:p>
    <w:p w:rsidR="00D715C8" w:rsidRDefault="00D715C8" w:rsidP="00D715C8">
      <w:pPr>
        <w:spacing w:line="239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D715C8" w:rsidRDefault="00D715C8" w:rsidP="00D715C8">
      <w:pPr>
        <w:spacing w:line="13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 др.). Свободная работа с текстами публицистического и научного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D715C8" w:rsidRDefault="00D715C8" w:rsidP="00D715C8">
      <w:pPr>
        <w:spacing w:line="18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</w:t>
      </w:r>
      <w:proofErr w:type="spellStart"/>
      <w:r>
        <w:rPr>
          <w:rFonts w:eastAsia="Times New Roman"/>
          <w:sz w:val="24"/>
          <w:szCs w:val="24"/>
        </w:rPr>
        <w:t>мультимедийных</w:t>
      </w:r>
      <w:proofErr w:type="spellEnd"/>
      <w:r>
        <w:rPr>
          <w:rFonts w:eastAsia="Times New Roman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D715C8" w:rsidRDefault="00D715C8" w:rsidP="00D715C8">
      <w:pPr>
        <w:spacing w:line="359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35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Рефлексивная деятельность</w:t>
      </w:r>
    </w:p>
    <w:p w:rsidR="00D715C8" w:rsidRDefault="00D715C8" w:rsidP="00D715C8">
      <w:pPr>
        <w:spacing w:line="289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D715C8" w:rsidRDefault="00D715C8" w:rsidP="00D715C8">
      <w:pPr>
        <w:spacing w:line="14" w:lineRule="exact"/>
        <w:rPr>
          <w:sz w:val="20"/>
          <w:szCs w:val="20"/>
        </w:rPr>
      </w:pPr>
    </w:p>
    <w:p w:rsidR="00D715C8" w:rsidRDefault="00D715C8" w:rsidP="00D715C8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00" w:lineRule="exact"/>
        <w:rPr>
          <w:sz w:val="20"/>
          <w:szCs w:val="20"/>
        </w:rPr>
      </w:pPr>
    </w:p>
    <w:p w:rsidR="00D715C8" w:rsidRDefault="00D715C8" w:rsidP="00D715C8">
      <w:pPr>
        <w:spacing w:line="248" w:lineRule="exact"/>
        <w:rPr>
          <w:sz w:val="20"/>
          <w:szCs w:val="20"/>
        </w:rPr>
      </w:pPr>
    </w:p>
    <w:p w:rsidR="00D715C8" w:rsidRDefault="00D715C8" w:rsidP="00D715C8">
      <w:pPr>
        <w:sectPr w:rsidR="00D715C8">
          <w:pgSz w:w="11900" w:h="16836"/>
          <w:pgMar w:top="1122" w:right="844" w:bottom="721" w:left="1440" w:header="0" w:footer="0" w:gutter="0"/>
          <w:cols w:space="720" w:equalWidth="0">
            <w:col w:w="9620"/>
          </w:cols>
        </w:sectPr>
      </w:pPr>
    </w:p>
    <w:p w:rsidR="00D715C8" w:rsidRDefault="00D715C8" w:rsidP="00D715C8">
      <w:pPr>
        <w:jc w:val="center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/>
          <w:b/>
          <w:color w:val="000000"/>
          <w:sz w:val="24"/>
          <w:szCs w:val="24"/>
        </w:rPr>
        <w:lastRenderedPageBreak/>
        <w:t>ТЕМАТИЧЕСКОЕ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ПЛАНИРОВАПНИЕ БИОЛОГИЯ 10 класс</w:t>
      </w:r>
    </w:p>
    <w:p w:rsidR="00D715C8" w:rsidRDefault="00D715C8" w:rsidP="00D715C8">
      <w:pPr>
        <w:rPr>
          <w:rFonts w:eastAsia="Times New Roman"/>
          <w:color w:val="000000"/>
          <w:sz w:val="24"/>
          <w:szCs w:val="24"/>
        </w:rPr>
      </w:pPr>
    </w:p>
    <w:p w:rsidR="00D715C8" w:rsidRDefault="00D715C8" w:rsidP="00D715C8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1час в неделю,35 часов</w:t>
      </w:r>
    </w:p>
    <w:p w:rsidR="00D715C8" w:rsidRDefault="00D715C8" w:rsidP="00D715C8">
      <w:pPr>
        <w:rPr>
          <w:rFonts w:eastAsia="Times New Roman"/>
          <w:color w:val="000000"/>
          <w:sz w:val="24"/>
          <w:szCs w:val="24"/>
        </w:rPr>
      </w:pPr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1. Глава 1. Многообразие живого мира. Основные свойства живой материи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Введение Уровни организации Критерии живых систем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2. Глава 2. Возникновение жизни на Земле 5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История представлений о возникновении жизни на Земле.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9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Современные представления о возникновении жизни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3. Теории происхождения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протобиополимеров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1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4. Эволюция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протобионтов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. Начальные этапы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биоэволюции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Обобщение изученного материала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13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3. Глава 3. Химическая организация клетки 4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Развитие знаний о клетке. Клеточная теория. Неорганические вещества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Органические вещества клетки. Биологические полимеры - белки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Органические молекулы – углеводы, жиры, липоиды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Биологические полимеры – нуклеиновые кислоты. Ген. Генетический код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1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4. Глава 4. Метаболизм – основа существования живых организмов 2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19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Анаболизм. Катаболизм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Автотрофный тип обмена веществ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21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5. Глава 5. Строение и функции клеток 6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1.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Прокариотическая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клетка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3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2.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Эукариотическа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клетка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Органоиды клетки. Клеточное ядро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Деление клеток.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Растительная клетка. Неклеточные формы жизни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Контрольная работа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2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6. Глава</w:t>
        </w:r>
        <w:proofErr w:type="gram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6</w:t>
        </w:r>
        <w:proofErr w:type="gram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. Размножение организмов. 2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29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Бесполое размножение. Митоз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2.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Прловое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размноение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. Мейоз.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31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7. Глава 7. Индивидуальное развитие организмов. 3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Онтогенез. Эмбриональное развитие.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3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Постэмбриональный период развития.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Причины нарушений развития организмов.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3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8. Главы 8. Основные понятия генетики. Закономерности наследования признаков 6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Генетика - наука о закономерностях наследственности и изменчивости. Г.Мендель – основоположник генетики.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Закономерности наследования. Моногибридное скрещивание. I и II законы Г.Менделя.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3. Закон чистоты гамет.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Дигибридное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proofErr w:type="gram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скрещи-вание</w:t>
        </w:r>
        <w:proofErr w:type="spellEnd"/>
        <w:proofErr w:type="gram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. III закон Г.Менделя. Анализирующее скрещивание.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39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Хромосомная теория наследственности. Сцепленное наследование генов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4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Генетика пола. Половые хромосомы. Сцепленное с полом наследование.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41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6. Генотип как </w:t>
        </w:r>
        <w:proofErr w:type="gram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целостная</w:t>
        </w:r>
        <w:proofErr w:type="gram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ситема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. Взаимодействие генов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4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9. Глава 9. Основные закономерности изменчивости 2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43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Наследственная (генотипическая) изменчивость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4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Фенотипическая изменчивость 1 ч</w:t>
        </w:r>
      </w:hyperlink>
    </w:p>
    <w:p w:rsidR="00D715C8" w:rsidRDefault="00D715C8" w:rsidP="00D715C8">
      <w:pPr>
        <w:ind w:left="720"/>
        <w:rPr>
          <w:rFonts w:eastAsia="Times New Roman"/>
          <w:color w:val="000000"/>
          <w:sz w:val="24"/>
          <w:szCs w:val="24"/>
        </w:rPr>
      </w:pPr>
      <w:hyperlink r:id="rId4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Раздел 10. Раздел 10. Основы селекции 4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4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Создание пород животных и сортов растений. Методы селекции.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4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2. Биотехнология, </w:t>
        </w:r>
        <w:proofErr w:type="spellStart"/>
        <w:proofErr w:type="gram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дости-жения</w:t>
        </w:r>
        <w:proofErr w:type="spellEnd"/>
        <w:proofErr w:type="gram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и перспективы развития. Этические аспекты 1 ч</w:t>
        </w:r>
      </w:hyperlink>
    </w:p>
    <w:p w:rsidR="00D715C8" w:rsidRDefault="00D715C8" w:rsidP="00D715C8">
      <w:pPr>
        <w:numPr>
          <w:ilvl w:val="1"/>
          <w:numId w:val="15"/>
        </w:numPr>
        <w:rPr>
          <w:rFonts w:eastAsia="Times New Roman"/>
          <w:color w:val="000000"/>
          <w:sz w:val="24"/>
          <w:szCs w:val="24"/>
        </w:rPr>
      </w:pPr>
      <w:hyperlink r:id="rId4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Контрольная работа. Промежуточная аттестация. 1 ч</w:t>
        </w:r>
      </w:hyperlink>
    </w:p>
    <w:p w:rsidR="00D715C8" w:rsidRDefault="00D715C8" w:rsidP="00D715C8">
      <w:pPr>
        <w:rPr>
          <w:rFonts w:eastAsiaTheme="minorHAnsi"/>
          <w:sz w:val="24"/>
          <w:szCs w:val="24"/>
          <w:lang w:eastAsia="en-US"/>
        </w:rPr>
      </w:pPr>
    </w:p>
    <w:p w:rsidR="00D715C8" w:rsidRDefault="00D715C8" w:rsidP="00D715C8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D715C8" w:rsidRDefault="00D715C8" w:rsidP="00D715C8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ТЕМАТИЧЕСКОЕ ПЛАНИРОВАНИЕ БИОЛОГИЯ 11 класс</w:t>
      </w:r>
    </w:p>
    <w:p w:rsidR="00D715C8" w:rsidRDefault="00D715C8" w:rsidP="00D715C8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D715C8" w:rsidRDefault="00D715C8" w:rsidP="00D715C8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1час в неделю,35 часов</w:t>
      </w:r>
    </w:p>
    <w:p w:rsidR="00D715C8" w:rsidRDefault="00D715C8" w:rsidP="00D715C8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D715C8" w:rsidRPr="00D715C8" w:rsidRDefault="00D715C8" w:rsidP="00D715C8">
      <w:pPr>
        <w:ind w:left="1080"/>
        <w:rPr>
          <w:rFonts w:eastAsia="Times New Roman"/>
          <w:b/>
          <w:color w:val="000000"/>
          <w:sz w:val="24"/>
          <w:szCs w:val="24"/>
        </w:rPr>
      </w:pPr>
      <w:hyperlink r:id="rId49" w:history="1">
        <w:r w:rsidRPr="00D715C8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1. Эволюционное учение. 13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1. Развитие биологии в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додарвиновский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период.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1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Работы К. Линнея по систематике растений и животных. Эволюционная теория Ж.Б.Ламарка.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Предпосылки возникновения учения Ч. Дарвина.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3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Учение Ч.Дарвина о естественном отборе.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Борьба за существование и естественный отбор.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Эволюционная роль мутаций. Генетические процессы в популяциях.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Формы естественного отбора.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8. Приспособленность организмов к среде обитания как результат действия естественного отбора.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9.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Микроэволюция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. Современные представления о видообразовании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59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10. Главные направления эволюционного процесса. Биологический прогресс и биологический регресс 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11. Основные закономерности эволюции: дивергенция, конвергенция, параллелизм.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1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12. Результаты эволюции: многообразие видов, органическая целесообразность, постепенное усложнение организации.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13. Обобщение и повторение вопросов темы «Эволюционное учение». Контрольная работа 1 ч</w:t>
        </w:r>
      </w:hyperlink>
    </w:p>
    <w:p w:rsidR="00D715C8" w:rsidRPr="00D715C8" w:rsidRDefault="00D715C8" w:rsidP="00D715C8">
      <w:pPr>
        <w:ind w:left="1080"/>
        <w:rPr>
          <w:rFonts w:eastAsia="Times New Roman"/>
          <w:b/>
          <w:color w:val="000000"/>
          <w:sz w:val="24"/>
          <w:szCs w:val="24"/>
        </w:rPr>
      </w:pPr>
      <w:hyperlink r:id="rId63" w:history="1">
        <w:r w:rsidRPr="00D715C8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2. Развитие органического мира. 7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Развитие жизни на Земле в архейскую и протерозойскую эры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Развитие жизни на Земле в мезозойскую эру.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Развитие жизни на Земле в кайнозойскую эру.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Место человека в живой природе.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Свойства человека как биологического вида 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69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6. Свойства человека как </w:t>
        </w:r>
        <w:proofErr w:type="spell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биосоциального</w:t>
        </w:r>
        <w:proofErr w:type="spell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существа.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Обобщение и повторение вопросов темы «Развитие органического мира». Контрольная работа. 1 ч</w:t>
        </w:r>
      </w:hyperlink>
    </w:p>
    <w:p w:rsidR="00D715C8" w:rsidRPr="00D715C8" w:rsidRDefault="00D715C8" w:rsidP="00D715C8">
      <w:pPr>
        <w:ind w:left="1440"/>
        <w:rPr>
          <w:rFonts w:eastAsia="Times New Roman"/>
          <w:b/>
          <w:color w:val="000000"/>
          <w:sz w:val="24"/>
          <w:szCs w:val="24"/>
        </w:rPr>
      </w:pPr>
      <w:hyperlink r:id="rId71" w:history="1">
        <w:r w:rsidRPr="00D715C8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3. Взаимоотношения организма и среды. Основы экологии. 9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Работа над ошибками. Биосфера – живая оболочка планеты.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3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Компоненты биосферы. Круговорот веще</w:t>
        </w:r>
        <w:proofErr w:type="gramStart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ств в пр</w:t>
        </w:r>
        <w:proofErr w:type="gramEnd"/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ироде.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История формирования сообществ живых организмов.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Естественные сообщества живых организмов. Биогеоценозы.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Абиотические факторы среды.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7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Биотические факторы среды.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8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Смена биоценозов.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79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8. Формы взаимоотношений между организмами.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80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9. Обобщение и повторение вопросов темы «Основы экологии». Контрольная работа. 1 ч</w:t>
        </w:r>
      </w:hyperlink>
    </w:p>
    <w:p w:rsidR="00D715C8" w:rsidRPr="00D715C8" w:rsidRDefault="00D715C8" w:rsidP="00D715C8">
      <w:pPr>
        <w:ind w:left="1080"/>
        <w:rPr>
          <w:rFonts w:eastAsia="Times New Roman"/>
          <w:b/>
          <w:color w:val="000000"/>
          <w:sz w:val="24"/>
          <w:szCs w:val="24"/>
        </w:rPr>
      </w:pPr>
      <w:hyperlink r:id="rId81" w:history="1">
        <w:r w:rsidRPr="00D715C8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4. Биосфера и человек. 6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82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Работа над ошибками. Антропогенные факторы воздействия на биоценозы 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83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Проблемы рационального природопользования, охраны природы.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84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Меры по образованию экологических комплексов, экологическое образование.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8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Бионика. Использование человеком в хозяйственной деятельности принципов организации растений и животных 1 ч</w:t>
        </w:r>
      </w:hyperlink>
    </w:p>
    <w:p w:rsidR="00D715C8" w:rsidRDefault="00D715C8" w:rsidP="00D715C8">
      <w:pPr>
        <w:numPr>
          <w:ilvl w:val="1"/>
          <w:numId w:val="16"/>
        </w:numPr>
        <w:rPr>
          <w:rFonts w:eastAsia="Times New Roman"/>
          <w:color w:val="000000"/>
          <w:sz w:val="24"/>
          <w:szCs w:val="24"/>
        </w:rPr>
      </w:pPr>
      <w:hyperlink r:id="rId86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Заключение. Правила поведения в природной среде. 1 ч</w:t>
        </w:r>
      </w:hyperlink>
    </w:p>
    <w:p w:rsidR="00D715C8" w:rsidRDefault="00D715C8" w:rsidP="00D715C8">
      <w:pPr>
        <w:ind w:left="2160"/>
        <w:rPr>
          <w:rFonts w:eastAsia="Times New Roman"/>
          <w:color w:val="000000"/>
          <w:sz w:val="24"/>
          <w:szCs w:val="24"/>
        </w:rPr>
      </w:pPr>
    </w:p>
    <w:p w:rsidR="00D715C8" w:rsidRDefault="00D715C8" w:rsidP="00D715C8">
      <w:pPr>
        <w:rPr>
          <w:rFonts w:eastAsiaTheme="minorHAnsi"/>
          <w:sz w:val="24"/>
          <w:szCs w:val="24"/>
          <w:lang w:eastAsia="en-US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Default="003946CD">
      <w:pPr>
        <w:spacing w:line="200" w:lineRule="exact"/>
        <w:rPr>
          <w:sz w:val="20"/>
          <w:szCs w:val="20"/>
        </w:rPr>
      </w:pPr>
    </w:p>
    <w:p w:rsidR="003946CD" w:rsidRPr="00D715C8" w:rsidRDefault="003946CD" w:rsidP="00D715C8">
      <w:pPr>
        <w:ind w:right="-259"/>
        <w:jc w:val="center"/>
        <w:rPr>
          <w:sz w:val="20"/>
          <w:szCs w:val="20"/>
        </w:rPr>
        <w:sectPr w:rsidR="003946CD" w:rsidRPr="00D715C8">
          <w:pgSz w:w="11900" w:h="16836"/>
          <w:pgMar w:top="1127" w:right="844" w:bottom="721" w:left="1440" w:header="0" w:footer="0" w:gutter="0"/>
          <w:cols w:space="720" w:equalWidth="0">
            <w:col w:w="9620"/>
          </w:cols>
        </w:sectPr>
      </w:pPr>
    </w:p>
    <w:p w:rsidR="003946CD" w:rsidRDefault="003946CD">
      <w:pPr>
        <w:spacing w:line="284" w:lineRule="exact"/>
        <w:rPr>
          <w:sz w:val="20"/>
          <w:szCs w:val="20"/>
        </w:rPr>
      </w:pPr>
    </w:p>
    <w:p w:rsidR="003946CD" w:rsidRDefault="003946CD" w:rsidP="00D715C8">
      <w:pPr>
        <w:tabs>
          <w:tab w:val="left" w:pos="2960"/>
        </w:tabs>
        <w:ind w:left="2960"/>
        <w:rPr>
          <w:sz w:val="20"/>
          <w:szCs w:val="20"/>
        </w:rPr>
      </w:pPr>
    </w:p>
    <w:sectPr w:rsidR="003946CD" w:rsidSect="00D715C8">
      <w:pgSz w:w="11900" w:h="16836"/>
      <w:pgMar w:top="1127" w:right="724" w:bottom="72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4F29C58"/>
    <w:lvl w:ilvl="0" w:tplc="6B9CDF1C">
      <w:start w:val="1"/>
      <w:numFmt w:val="bullet"/>
      <w:lvlText w:val="В"/>
      <w:lvlJc w:val="left"/>
    </w:lvl>
    <w:lvl w:ilvl="1" w:tplc="DD42D29A">
      <w:start w:val="4"/>
      <w:numFmt w:val="decimal"/>
      <w:lvlText w:val="%2."/>
      <w:lvlJc w:val="left"/>
    </w:lvl>
    <w:lvl w:ilvl="2" w:tplc="03E4C5B6">
      <w:start w:val="1"/>
      <w:numFmt w:val="bullet"/>
      <w:lvlText w:val="к"/>
      <w:lvlJc w:val="left"/>
    </w:lvl>
    <w:lvl w:ilvl="3" w:tplc="8160A530">
      <w:numFmt w:val="decimal"/>
      <w:lvlText w:val=""/>
      <w:lvlJc w:val="left"/>
    </w:lvl>
    <w:lvl w:ilvl="4" w:tplc="BBAC471C">
      <w:numFmt w:val="decimal"/>
      <w:lvlText w:val=""/>
      <w:lvlJc w:val="left"/>
    </w:lvl>
    <w:lvl w:ilvl="5" w:tplc="81DC35FA">
      <w:numFmt w:val="decimal"/>
      <w:lvlText w:val=""/>
      <w:lvlJc w:val="left"/>
    </w:lvl>
    <w:lvl w:ilvl="6" w:tplc="FFEC91CA">
      <w:numFmt w:val="decimal"/>
      <w:lvlText w:val=""/>
      <w:lvlJc w:val="left"/>
    </w:lvl>
    <w:lvl w:ilvl="7" w:tplc="751657AA">
      <w:numFmt w:val="decimal"/>
      <w:lvlText w:val=""/>
      <w:lvlJc w:val="left"/>
    </w:lvl>
    <w:lvl w:ilvl="8" w:tplc="9D6CCCC8">
      <w:numFmt w:val="decimal"/>
      <w:lvlText w:val=""/>
      <w:lvlJc w:val="left"/>
    </w:lvl>
  </w:abstractNum>
  <w:abstractNum w:abstractNumId="1">
    <w:nsid w:val="00000124"/>
    <w:multiLevelType w:val="hybridMultilevel"/>
    <w:tmpl w:val="CAD85A3A"/>
    <w:lvl w:ilvl="0" w:tplc="E05819BA">
      <w:start w:val="1"/>
      <w:numFmt w:val="bullet"/>
      <w:lvlText w:val=""/>
      <w:lvlJc w:val="left"/>
    </w:lvl>
    <w:lvl w:ilvl="1" w:tplc="70C22E94">
      <w:numFmt w:val="decimal"/>
      <w:lvlText w:val=""/>
      <w:lvlJc w:val="left"/>
    </w:lvl>
    <w:lvl w:ilvl="2" w:tplc="6620580C">
      <w:numFmt w:val="decimal"/>
      <w:lvlText w:val=""/>
      <w:lvlJc w:val="left"/>
    </w:lvl>
    <w:lvl w:ilvl="3" w:tplc="37808BCA">
      <w:numFmt w:val="decimal"/>
      <w:lvlText w:val=""/>
      <w:lvlJc w:val="left"/>
    </w:lvl>
    <w:lvl w:ilvl="4" w:tplc="67383094">
      <w:numFmt w:val="decimal"/>
      <w:lvlText w:val=""/>
      <w:lvlJc w:val="left"/>
    </w:lvl>
    <w:lvl w:ilvl="5" w:tplc="1FCA0FC8">
      <w:numFmt w:val="decimal"/>
      <w:lvlText w:val=""/>
      <w:lvlJc w:val="left"/>
    </w:lvl>
    <w:lvl w:ilvl="6" w:tplc="F3300A80">
      <w:numFmt w:val="decimal"/>
      <w:lvlText w:val=""/>
      <w:lvlJc w:val="left"/>
    </w:lvl>
    <w:lvl w:ilvl="7" w:tplc="3FC00616">
      <w:numFmt w:val="decimal"/>
      <w:lvlText w:val=""/>
      <w:lvlJc w:val="left"/>
    </w:lvl>
    <w:lvl w:ilvl="8" w:tplc="B5CE2EFE">
      <w:numFmt w:val="decimal"/>
      <w:lvlText w:val=""/>
      <w:lvlJc w:val="left"/>
    </w:lvl>
  </w:abstractNum>
  <w:abstractNum w:abstractNumId="2">
    <w:nsid w:val="00000BB3"/>
    <w:multiLevelType w:val="hybridMultilevel"/>
    <w:tmpl w:val="4620AD1C"/>
    <w:lvl w:ilvl="0" w:tplc="9F724FA8">
      <w:start w:val="1"/>
      <w:numFmt w:val="decimal"/>
      <w:lvlText w:val="%1."/>
      <w:lvlJc w:val="left"/>
    </w:lvl>
    <w:lvl w:ilvl="1" w:tplc="6C6E19FE">
      <w:numFmt w:val="decimal"/>
      <w:lvlText w:val=""/>
      <w:lvlJc w:val="left"/>
    </w:lvl>
    <w:lvl w:ilvl="2" w:tplc="674A0A50">
      <w:numFmt w:val="decimal"/>
      <w:lvlText w:val=""/>
      <w:lvlJc w:val="left"/>
    </w:lvl>
    <w:lvl w:ilvl="3" w:tplc="E7CC1EFE">
      <w:numFmt w:val="decimal"/>
      <w:lvlText w:val=""/>
      <w:lvlJc w:val="left"/>
    </w:lvl>
    <w:lvl w:ilvl="4" w:tplc="7E065122">
      <w:numFmt w:val="decimal"/>
      <w:lvlText w:val=""/>
      <w:lvlJc w:val="left"/>
    </w:lvl>
    <w:lvl w:ilvl="5" w:tplc="F460C7CE">
      <w:numFmt w:val="decimal"/>
      <w:lvlText w:val=""/>
      <w:lvlJc w:val="left"/>
    </w:lvl>
    <w:lvl w:ilvl="6" w:tplc="DD965788">
      <w:numFmt w:val="decimal"/>
      <w:lvlText w:val=""/>
      <w:lvlJc w:val="left"/>
    </w:lvl>
    <w:lvl w:ilvl="7" w:tplc="712E7186">
      <w:numFmt w:val="decimal"/>
      <w:lvlText w:val=""/>
      <w:lvlJc w:val="left"/>
    </w:lvl>
    <w:lvl w:ilvl="8" w:tplc="A60C8708">
      <w:numFmt w:val="decimal"/>
      <w:lvlText w:val=""/>
      <w:lvlJc w:val="left"/>
    </w:lvl>
  </w:abstractNum>
  <w:abstractNum w:abstractNumId="3">
    <w:nsid w:val="00000F3E"/>
    <w:multiLevelType w:val="hybridMultilevel"/>
    <w:tmpl w:val="6BDA066A"/>
    <w:lvl w:ilvl="0" w:tplc="8CD6783C">
      <w:start w:val="1"/>
      <w:numFmt w:val="bullet"/>
      <w:lvlText w:val="и"/>
      <w:lvlJc w:val="left"/>
    </w:lvl>
    <w:lvl w:ilvl="1" w:tplc="04DCE2D6">
      <w:numFmt w:val="decimal"/>
      <w:lvlText w:val=""/>
      <w:lvlJc w:val="left"/>
    </w:lvl>
    <w:lvl w:ilvl="2" w:tplc="C56AF788">
      <w:numFmt w:val="decimal"/>
      <w:lvlText w:val=""/>
      <w:lvlJc w:val="left"/>
    </w:lvl>
    <w:lvl w:ilvl="3" w:tplc="B388F31C">
      <w:numFmt w:val="decimal"/>
      <w:lvlText w:val=""/>
      <w:lvlJc w:val="left"/>
    </w:lvl>
    <w:lvl w:ilvl="4" w:tplc="44C6DEA2">
      <w:numFmt w:val="decimal"/>
      <w:lvlText w:val=""/>
      <w:lvlJc w:val="left"/>
    </w:lvl>
    <w:lvl w:ilvl="5" w:tplc="92DCA506">
      <w:numFmt w:val="decimal"/>
      <w:lvlText w:val=""/>
      <w:lvlJc w:val="left"/>
    </w:lvl>
    <w:lvl w:ilvl="6" w:tplc="8A487F68">
      <w:numFmt w:val="decimal"/>
      <w:lvlText w:val=""/>
      <w:lvlJc w:val="left"/>
    </w:lvl>
    <w:lvl w:ilvl="7" w:tplc="25EAE4CE">
      <w:numFmt w:val="decimal"/>
      <w:lvlText w:val=""/>
      <w:lvlJc w:val="left"/>
    </w:lvl>
    <w:lvl w:ilvl="8" w:tplc="617C2D1E">
      <w:numFmt w:val="decimal"/>
      <w:lvlText w:val=""/>
      <w:lvlJc w:val="left"/>
    </w:lvl>
  </w:abstractNum>
  <w:abstractNum w:abstractNumId="4">
    <w:nsid w:val="000012DB"/>
    <w:multiLevelType w:val="hybridMultilevel"/>
    <w:tmpl w:val="EACC1166"/>
    <w:lvl w:ilvl="0" w:tplc="B57E5634">
      <w:start w:val="1"/>
      <w:numFmt w:val="bullet"/>
      <w:lvlText w:val="и"/>
      <w:lvlJc w:val="left"/>
    </w:lvl>
    <w:lvl w:ilvl="1" w:tplc="9D483EF2">
      <w:numFmt w:val="decimal"/>
      <w:lvlText w:val=""/>
      <w:lvlJc w:val="left"/>
    </w:lvl>
    <w:lvl w:ilvl="2" w:tplc="55C02B0E">
      <w:numFmt w:val="decimal"/>
      <w:lvlText w:val=""/>
      <w:lvlJc w:val="left"/>
    </w:lvl>
    <w:lvl w:ilvl="3" w:tplc="03C015E4">
      <w:numFmt w:val="decimal"/>
      <w:lvlText w:val=""/>
      <w:lvlJc w:val="left"/>
    </w:lvl>
    <w:lvl w:ilvl="4" w:tplc="5246DED2">
      <w:numFmt w:val="decimal"/>
      <w:lvlText w:val=""/>
      <w:lvlJc w:val="left"/>
    </w:lvl>
    <w:lvl w:ilvl="5" w:tplc="BE1E1F26">
      <w:numFmt w:val="decimal"/>
      <w:lvlText w:val=""/>
      <w:lvlJc w:val="left"/>
    </w:lvl>
    <w:lvl w:ilvl="6" w:tplc="404061A4">
      <w:numFmt w:val="decimal"/>
      <w:lvlText w:val=""/>
      <w:lvlJc w:val="left"/>
    </w:lvl>
    <w:lvl w:ilvl="7" w:tplc="27181638">
      <w:numFmt w:val="decimal"/>
      <w:lvlText w:val=""/>
      <w:lvlJc w:val="left"/>
    </w:lvl>
    <w:lvl w:ilvl="8" w:tplc="CDB66246">
      <w:numFmt w:val="decimal"/>
      <w:lvlText w:val=""/>
      <w:lvlJc w:val="left"/>
    </w:lvl>
  </w:abstractNum>
  <w:abstractNum w:abstractNumId="5">
    <w:nsid w:val="0000153C"/>
    <w:multiLevelType w:val="hybridMultilevel"/>
    <w:tmpl w:val="964A4276"/>
    <w:lvl w:ilvl="0" w:tplc="33CC7A08">
      <w:start w:val="1"/>
      <w:numFmt w:val="bullet"/>
      <w:lvlText w:val="в"/>
      <w:lvlJc w:val="left"/>
    </w:lvl>
    <w:lvl w:ilvl="1" w:tplc="0164970A">
      <w:numFmt w:val="decimal"/>
      <w:lvlText w:val=""/>
      <w:lvlJc w:val="left"/>
    </w:lvl>
    <w:lvl w:ilvl="2" w:tplc="D00264EA">
      <w:numFmt w:val="decimal"/>
      <w:lvlText w:val=""/>
      <w:lvlJc w:val="left"/>
    </w:lvl>
    <w:lvl w:ilvl="3" w:tplc="C922AD2E">
      <w:numFmt w:val="decimal"/>
      <w:lvlText w:val=""/>
      <w:lvlJc w:val="left"/>
    </w:lvl>
    <w:lvl w:ilvl="4" w:tplc="6756EA96">
      <w:numFmt w:val="decimal"/>
      <w:lvlText w:val=""/>
      <w:lvlJc w:val="left"/>
    </w:lvl>
    <w:lvl w:ilvl="5" w:tplc="273479C6">
      <w:numFmt w:val="decimal"/>
      <w:lvlText w:val=""/>
      <w:lvlJc w:val="left"/>
    </w:lvl>
    <w:lvl w:ilvl="6" w:tplc="1CA2E560">
      <w:numFmt w:val="decimal"/>
      <w:lvlText w:val=""/>
      <w:lvlJc w:val="left"/>
    </w:lvl>
    <w:lvl w:ilvl="7" w:tplc="4F2CE26A">
      <w:numFmt w:val="decimal"/>
      <w:lvlText w:val=""/>
      <w:lvlJc w:val="left"/>
    </w:lvl>
    <w:lvl w:ilvl="8" w:tplc="838648CE">
      <w:numFmt w:val="decimal"/>
      <w:lvlText w:val=""/>
      <w:lvlJc w:val="left"/>
    </w:lvl>
  </w:abstractNum>
  <w:abstractNum w:abstractNumId="6">
    <w:nsid w:val="00002EA6"/>
    <w:multiLevelType w:val="hybridMultilevel"/>
    <w:tmpl w:val="C97ACF34"/>
    <w:lvl w:ilvl="0" w:tplc="8230E0C4">
      <w:start w:val="1"/>
      <w:numFmt w:val="decimal"/>
      <w:lvlText w:val="%1."/>
      <w:lvlJc w:val="left"/>
    </w:lvl>
    <w:lvl w:ilvl="1" w:tplc="3E72ED50">
      <w:numFmt w:val="decimal"/>
      <w:lvlText w:val=""/>
      <w:lvlJc w:val="left"/>
    </w:lvl>
    <w:lvl w:ilvl="2" w:tplc="A9BAC0FE">
      <w:numFmt w:val="decimal"/>
      <w:lvlText w:val=""/>
      <w:lvlJc w:val="left"/>
    </w:lvl>
    <w:lvl w:ilvl="3" w:tplc="83EC7F96">
      <w:numFmt w:val="decimal"/>
      <w:lvlText w:val=""/>
      <w:lvlJc w:val="left"/>
    </w:lvl>
    <w:lvl w:ilvl="4" w:tplc="0098371C">
      <w:numFmt w:val="decimal"/>
      <w:lvlText w:val=""/>
      <w:lvlJc w:val="left"/>
    </w:lvl>
    <w:lvl w:ilvl="5" w:tplc="AC84DC14">
      <w:numFmt w:val="decimal"/>
      <w:lvlText w:val=""/>
      <w:lvlJc w:val="left"/>
    </w:lvl>
    <w:lvl w:ilvl="6" w:tplc="8B7236F0">
      <w:numFmt w:val="decimal"/>
      <w:lvlText w:val=""/>
      <w:lvlJc w:val="left"/>
    </w:lvl>
    <w:lvl w:ilvl="7" w:tplc="F072E7FC">
      <w:numFmt w:val="decimal"/>
      <w:lvlText w:val=""/>
      <w:lvlJc w:val="left"/>
    </w:lvl>
    <w:lvl w:ilvl="8" w:tplc="2E9A4B44">
      <w:numFmt w:val="decimal"/>
      <w:lvlText w:val=""/>
      <w:lvlJc w:val="left"/>
    </w:lvl>
  </w:abstractNum>
  <w:abstractNum w:abstractNumId="7">
    <w:nsid w:val="0000305E"/>
    <w:multiLevelType w:val="hybridMultilevel"/>
    <w:tmpl w:val="2EC6B0D6"/>
    <w:lvl w:ilvl="0" w:tplc="73FE31CA">
      <w:start w:val="1"/>
      <w:numFmt w:val="bullet"/>
      <w:lvlText w:val=""/>
      <w:lvlJc w:val="left"/>
    </w:lvl>
    <w:lvl w:ilvl="1" w:tplc="5A2E346C">
      <w:numFmt w:val="decimal"/>
      <w:lvlText w:val=""/>
      <w:lvlJc w:val="left"/>
    </w:lvl>
    <w:lvl w:ilvl="2" w:tplc="71D0D292">
      <w:numFmt w:val="decimal"/>
      <w:lvlText w:val=""/>
      <w:lvlJc w:val="left"/>
    </w:lvl>
    <w:lvl w:ilvl="3" w:tplc="C95C8A06">
      <w:numFmt w:val="decimal"/>
      <w:lvlText w:val=""/>
      <w:lvlJc w:val="left"/>
    </w:lvl>
    <w:lvl w:ilvl="4" w:tplc="87B4A622">
      <w:numFmt w:val="decimal"/>
      <w:lvlText w:val=""/>
      <w:lvlJc w:val="left"/>
    </w:lvl>
    <w:lvl w:ilvl="5" w:tplc="F59E71EC">
      <w:numFmt w:val="decimal"/>
      <w:lvlText w:val=""/>
      <w:lvlJc w:val="left"/>
    </w:lvl>
    <w:lvl w:ilvl="6" w:tplc="026AE202">
      <w:numFmt w:val="decimal"/>
      <w:lvlText w:val=""/>
      <w:lvlJc w:val="left"/>
    </w:lvl>
    <w:lvl w:ilvl="7" w:tplc="2998FFD0">
      <w:numFmt w:val="decimal"/>
      <w:lvlText w:val=""/>
      <w:lvlJc w:val="left"/>
    </w:lvl>
    <w:lvl w:ilvl="8" w:tplc="523C2326">
      <w:numFmt w:val="decimal"/>
      <w:lvlText w:val=""/>
      <w:lvlJc w:val="left"/>
    </w:lvl>
  </w:abstractNum>
  <w:abstractNum w:abstractNumId="8">
    <w:nsid w:val="0000390C"/>
    <w:multiLevelType w:val="hybridMultilevel"/>
    <w:tmpl w:val="535A043A"/>
    <w:lvl w:ilvl="0" w:tplc="85B2A06A">
      <w:start w:val="1"/>
      <w:numFmt w:val="bullet"/>
      <w:lvlText w:val="и"/>
      <w:lvlJc w:val="left"/>
    </w:lvl>
    <w:lvl w:ilvl="1" w:tplc="8FF666FC">
      <w:numFmt w:val="decimal"/>
      <w:lvlText w:val=""/>
      <w:lvlJc w:val="left"/>
    </w:lvl>
    <w:lvl w:ilvl="2" w:tplc="5B1EE3C2">
      <w:numFmt w:val="decimal"/>
      <w:lvlText w:val=""/>
      <w:lvlJc w:val="left"/>
    </w:lvl>
    <w:lvl w:ilvl="3" w:tplc="1512CE32">
      <w:numFmt w:val="decimal"/>
      <w:lvlText w:val=""/>
      <w:lvlJc w:val="left"/>
    </w:lvl>
    <w:lvl w:ilvl="4" w:tplc="D74C1638">
      <w:numFmt w:val="decimal"/>
      <w:lvlText w:val=""/>
      <w:lvlJc w:val="left"/>
    </w:lvl>
    <w:lvl w:ilvl="5" w:tplc="D07CA468">
      <w:numFmt w:val="decimal"/>
      <w:lvlText w:val=""/>
      <w:lvlJc w:val="left"/>
    </w:lvl>
    <w:lvl w:ilvl="6" w:tplc="91C81204">
      <w:numFmt w:val="decimal"/>
      <w:lvlText w:val=""/>
      <w:lvlJc w:val="left"/>
    </w:lvl>
    <w:lvl w:ilvl="7" w:tplc="7CDA592E">
      <w:numFmt w:val="decimal"/>
      <w:lvlText w:val=""/>
      <w:lvlJc w:val="left"/>
    </w:lvl>
    <w:lvl w:ilvl="8" w:tplc="B4048E66">
      <w:numFmt w:val="decimal"/>
      <w:lvlText w:val=""/>
      <w:lvlJc w:val="left"/>
    </w:lvl>
  </w:abstractNum>
  <w:abstractNum w:abstractNumId="9">
    <w:nsid w:val="0000440D"/>
    <w:multiLevelType w:val="hybridMultilevel"/>
    <w:tmpl w:val="B17EE360"/>
    <w:lvl w:ilvl="0" w:tplc="6FD0F8FE">
      <w:start w:val="1"/>
      <w:numFmt w:val="bullet"/>
      <w:lvlText w:val=""/>
      <w:lvlJc w:val="left"/>
    </w:lvl>
    <w:lvl w:ilvl="1" w:tplc="DE308E9C">
      <w:numFmt w:val="decimal"/>
      <w:lvlText w:val=""/>
      <w:lvlJc w:val="left"/>
    </w:lvl>
    <w:lvl w:ilvl="2" w:tplc="A3CC3A0E">
      <w:numFmt w:val="decimal"/>
      <w:lvlText w:val=""/>
      <w:lvlJc w:val="left"/>
    </w:lvl>
    <w:lvl w:ilvl="3" w:tplc="7466F838">
      <w:numFmt w:val="decimal"/>
      <w:lvlText w:val=""/>
      <w:lvlJc w:val="left"/>
    </w:lvl>
    <w:lvl w:ilvl="4" w:tplc="36EA27EA">
      <w:numFmt w:val="decimal"/>
      <w:lvlText w:val=""/>
      <w:lvlJc w:val="left"/>
    </w:lvl>
    <w:lvl w:ilvl="5" w:tplc="C9149428">
      <w:numFmt w:val="decimal"/>
      <w:lvlText w:val=""/>
      <w:lvlJc w:val="left"/>
    </w:lvl>
    <w:lvl w:ilvl="6" w:tplc="409AA72C">
      <w:numFmt w:val="decimal"/>
      <w:lvlText w:val=""/>
      <w:lvlJc w:val="left"/>
    </w:lvl>
    <w:lvl w:ilvl="7" w:tplc="C30414F6">
      <w:numFmt w:val="decimal"/>
      <w:lvlText w:val=""/>
      <w:lvlJc w:val="left"/>
    </w:lvl>
    <w:lvl w:ilvl="8" w:tplc="8A22E03E">
      <w:numFmt w:val="decimal"/>
      <w:lvlText w:val=""/>
      <w:lvlJc w:val="left"/>
    </w:lvl>
  </w:abstractNum>
  <w:abstractNum w:abstractNumId="10">
    <w:nsid w:val="0000491C"/>
    <w:multiLevelType w:val="hybridMultilevel"/>
    <w:tmpl w:val="4B86AB9E"/>
    <w:lvl w:ilvl="0" w:tplc="5D46DF1C">
      <w:start w:val="5"/>
      <w:numFmt w:val="decimal"/>
      <w:lvlText w:val="%1."/>
      <w:lvlJc w:val="left"/>
    </w:lvl>
    <w:lvl w:ilvl="1" w:tplc="EC32FE78">
      <w:numFmt w:val="decimal"/>
      <w:lvlText w:val=""/>
      <w:lvlJc w:val="left"/>
    </w:lvl>
    <w:lvl w:ilvl="2" w:tplc="E42E43A8">
      <w:numFmt w:val="decimal"/>
      <w:lvlText w:val=""/>
      <w:lvlJc w:val="left"/>
    </w:lvl>
    <w:lvl w:ilvl="3" w:tplc="E30E56AC">
      <w:numFmt w:val="decimal"/>
      <w:lvlText w:val=""/>
      <w:lvlJc w:val="left"/>
    </w:lvl>
    <w:lvl w:ilvl="4" w:tplc="688C2A9A">
      <w:numFmt w:val="decimal"/>
      <w:lvlText w:val=""/>
      <w:lvlJc w:val="left"/>
    </w:lvl>
    <w:lvl w:ilvl="5" w:tplc="D62013E6">
      <w:numFmt w:val="decimal"/>
      <w:lvlText w:val=""/>
      <w:lvlJc w:val="left"/>
    </w:lvl>
    <w:lvl w:ilvl="6" w:tplc="9AECF6DA">
      <w:numFmt w:val="decimal"/>
      <w:lvlText w:val=""/>
      <w:lvlJc w:val="left"/>
    </w:lvl>
    <w:lvl w:ilvl="7" w:tplc="CB1681EA">
      <w:numFmt w:val="decimal"/>
      <w:lvlText w:val=""/>
      <w:lvlJc w:val="left"/>
    </w:lvl>
    <w:lvl w:ilvl="8" w:tplc="5790BB80">
      <w:numFmt w:val="decimal"/>
      <w:lvlText w:val=""/>
      <w:lvlJc w:val="left"/>
    </w:lvl>
  </w:abstractNum>
  <w:abstractNum w:abstractNumId="11">
    <w:nsid w:val="00004D06"/>
    <w:multiLevelType w:val="hybridMultilevel"/>
    <w:tmpl w:val="AB86AE40"/>
    <w:lvl w:ilvl="0" w:tplc="6AA01EE8">
      <w:start w:val="35"/>
      <w:numFmt w:val="decimal"/>
      <w:lvlText w:val="%1"/>
      <w:lvlJc w:val="left"/>
    </w:lvl>
    <w:lvl w:ilvl="1" w:tplc="0F4078F0">
      <w:numFmt w:val="decimal"/>
      <w:lvlText w:val=""/>
      <w:lvlJc w:val="left"/>
    </w:lvl>
    <w:lvl w:ilvl="2" w:tplc="22CE8BB6">
      <w:numFmt w:val="decimal"/>
      <w:lvlText w:val=""/>
      <w:lvlJc w:val="left"/>
    </w:lvl>
    <w:lvl w:ilvl="3" w:tplc="2F204318">
      <w:numFmt w:val="decimal"/>
      <w:lvlText w:val=""/>
      <w:lvlJc w:val="left"/>
    </w:lvl>
    <w:lvl w:ilvl="4" w:tplc="5A221F6E">
      <w:numFmt w:val="decimal"/>
      <w:lvlText w:val=""/>
      <w:lvlJc w:val="left"/>
    </w:lvl>
    <w:lvl w:ilvl="5" w:tplc="43CC5A4C">
      <w:numFmt w:val="decimal"/>
      <w:lvlText w:val=""/>
      <w:lvlJc w:val="left"/>
    </w:lvl>
    <w:lvl w:ilvl="6" w:tplc="8B385192">
      <w:numFmt w:val="decimal"/>
      <w:lvlText w:val=""/>
      <w:lvlJc w:val="left"/>
    </w:lvl>
    <w:lvl w:ilvl="7" w:tplc="B2E20BC2">
      <w:numFmt w:val="decimal"/>
      <w:lvlText w:val=""/>
      <w:lvlJc w:val="left"/>
    </w:lvl>
    <w:lvl w:ilvl="8" w:tplc="89CCD39C">
      <w:numFmt w:val="decimal"/>
      <w:lvlText w:val=""/>
      <w:lvlJc w:val="left"/>
    </w:lvl>
  </w:abstractNum>
  <w:abstractNum w:abstractNumId="12">
    <w:nsid w:val="00004DB7"/>
    <w:multiLevelType w:val="hybridMultilevel"/>
    <w:tmpl w:val="805A664C"/>
    <w:lvl w:ilvl="0" w:tplc="D95C2012">
      <w:start w:val="7"/>
      <w:numFmt w:val="decimal"/>
      <w:lvlText w:val="%1."/>
      <w:lvlJc w:val="left"/>
    </w:lvl>
    <w:lvl w:ilvl="1" w:tplc="DC1CBCA8">
      <w:numFmt w:val="decimal"/>
      <w:lvlText w:val=""/>
      <w:lvlJc w:val="left"/>
    </w:lvl>
    <w:lvl w:ilvl="2" w:tplc="0D8C174E">
      <w:numFmt w:val="decimal"/>
      <w:lvlText w:val=""/>
      <w:lvlJc w:val="left"/>
    </w:lvl>
    <w:lvl w:ilvl="3" w:tplc="898071B4">
      <w:numFmt w:val="decimal"/>
      <w:lvlText w:val=""/>
      <w:lvlJc w:val="left"/>
    </w:lvl>
    <w:lvl w:ilvl="4" w:tplc="957C279C">
      <w:numFmt w:val="decimal"/>
      <w:lvlText w:val=""/>
      <w:lvlJc w:val="left"/>
    </w:lvl>
    <w:lvl w:ilvl="5" w:tplc="0B9E0AE0">
      <w:numFmt w:val="decimal"/>
      <w:lvlText w:val=""/>
      <w:lvlJc w:val="left"/>
    </w:lvl>
    <w:lvl w:ilvl="6" w:tplc="AA7013DA">
      <w:numFmt w:val="decimal"/>
      <w:lvlText w:val=""/>
      <w:lvlJc w:val="left"/>
    </w:lvl>
    <w:lvl w:ilvl="7" w:tplc="CF72E1D6">
      <w:numFmt w:val="decimal"/>
      <w:lvlText w:val=""/>
      <w:lvlJc w:val="left"/>
    </w:lvl>
    <w:lvl w:ilvl="8" w:tplc="9236B604">
      <w:numFmt w:val="decimal"/>
      <w:lvlText w:val=""/>
      <w:lvlJc w:val="left"/>
    </w:lvl>
  </w:abstractNum>
  <w:abstractNum w:abstractNumId="13">
    <w:nsid w:val="00007E87"/>
    <w:multiLevelType w:val="hybridMultilevel"/>
    <w:tmpl w:val="79565F30"/>
    <w:lvl w:ilvl="0" w:tplc="4A621CA4">
      <w:start w:val="3"/>
      <w:numFmt w:val="decimal"/>
      <w:lvlText w:val="%1."/>
      <w:lvlJc w:val="left"/>
    </w:lvl>
    <w:lvl w:ilvl="1" w:tplc="4780693A">
      <w:numFmt w:val="decimal"/>
      <w:lvlText w:val=""/>
      <w:lvlJc w:val="left"/>
    </w:lvl>
    <w:lvl w:ilvl="2" w:tplc="39A2508A">
      <w:numFmt w:val="decimal"/>
      <w:lvlText w:val=""/>
      <w:lvlJc w:val="left"/>
    </w:lvl>
    <w:lvl w:ilvl="3" w:tplc="2C7859E4">
      <w:numFmt w:val="decimal"/>
      <w:lvlText w:val=""/>
      <w:lvlJc w:val="left"/>
    </w:lvl>
    <w:lvl w:ilvl="4" w:tplc="04E62BB2">
      <w:numFmt w:val="decimal"/>
      <w:lvlText w:val=""/>
      <w:lvlJc w:val="left"/>
    </w:lvl>
    <w:lvl w:ilvl="5" w:tplc="C6E840E0">
      <w:numFmt w:val="decimal"/>
      <w:lvlText w:val=""/>
      <w:lvlJc w:val="left"/>
    </w:lvl>
    <w:lvl w:ilvl="6" w:tplc="1CD8CCB4">
      <w:numFmt w:val="decimal"/>
      <w:lvlText w:val=""/>
      <w:lvlJc w:val="left"/>
    </w:lvl>
    <w:lvl w:ilvl="7" w:tplc="AAD2C682">
      <w:numFmt w:val="decimal"/>
      <w:lvlText w:val=""/>
      <w:lvlJc w:val="left"/>
    </w:lvl>
    <w:lvl w:ilvl="8" w:tplc="056A136C">
      <w:numFmt w:val="decimal"/>
      <w:lvlText w:val=""/>
      <w:lvlJc w:val="left"/>
    </w:lvl>
  </w:abstractNum>
  <w:abstractNum w:abstractNumId="14">
    <w:nsid w:val="1C465E5A"/>
    <w:multiLevelType w:val="hybridMultilevel"/>
    <w:tmpl w:val="D7A8F66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F2688"/>
    <w:multiLevelType w:val="hybridMultilevel"/>
    <w:tmpl w:val="BBC4E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46CD"/>
    <w:rsid w:val="003946CD"/>
    <w:rsid w:val="00D7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2020-05-14T13:56:00Z</dcterms:created>
  <dcterms:modified xsi:type="dcterms:W3CDTF">2020-05-14T13:56:00Z</dcterms:modified>
</cp:coreProperties>
</file>