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9F5" w:rsidRPr="009E34DB" w:rsidRDefault="000919F5" w:rsidP="000919F5">
      <w:pPr>
        <w:ind w:left="5954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>Приложение</w:t>
      </w:r>
      <w:r>
        <w:rPr>
          <w:b/>
          <w:noProof/>
          <w:sz w:val="24"/>
          <w:szCs w:val="24"/>
        </w:rPr>
        <w:t xml:space="preserve"> №</w:t>
      </w:r>
      <w:r w:rsidRPr="009E34DB">
        <w:rPr>
          <w:b/>
          <w:noProof/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t xml:space="preserve">14  </w:t>
      </w:r>
      <w:r w:rsidRPr="009E34DB">
        <w:rPr>
          <w:b/>
          <w:noProof/>
          <w:sz w:val="24"/>
          <w:szCs w:val="24"/>
        </w:rPr>
        <w:t xml:space="preserve">к Основной общеобразовательной программе ГОС СОО  МБОУ СОШ № 77  утвержденной приказом  </w:t>
      </w:r>
    </w:p>
    <w:p w:rsidR="000919F5" w:rsidRPr="009E34DB" w:rsidRDefault="000919F5" w:rsidP="000919F5">
      <w:pPr>
        <w:ind w:left="5954"/>
        <w:rPr>
          <w:b/>
          <w:noProof/>
          <w:sz w:val="24"/>
          <w:szCs w:val="24"/>
        </w:rPr>
      </w:pPr>
      <w:r w:rsidRPr="009E34DB">
        <w:rPr>
          <w:b/>
          <w:noProof/>
          <w:sz w:val="24"/>
          <w:szCs w:val="24"/>
        </w:rPr>
        <w:t xml:space="preserve">№ </w:t>
      </w:r>
      <w:r w:rsidRPr="009E34DB">
        <w:rPr>
          <w:b/>
          <w:sz w:val="24"/>
          <w:szCs w:val="24"/>
          <w:lang w:eastAsia="en-US"/>
        </w:rPr>
        <w:t>136 от 01.09.2017 года</w:t>
      </w:r>
    </w:p>
    <w:p w:rsidR="000919F5" w:rsidRPr="005A5FAA" w:rsidRDefault="000919F5" w:rsidP="000919F5">
      <w:pPr>
        <w:ind w:left="8789"/>
        <w:rPr>
          <w:b/>
          <w:i/>
          <w:noProof/>
        </w:rPr>
      </w:pPr>
    </w:p>
    <w:p w:rsidR="000919F5" w:rsidRDefault="000919F5" w:rsidP="000919F5">
      <w:pPr>
        <w:jc w:val="center"/>
        <w:rPr>
          <w:b/>
          <w:noProof/>
          <w:sz w:val="36"/>
          <w:szCs w:val="36"/>
        </w:rPr>
      </w:pPr>
    </w:p>
    <w:p w:rsidR="000919F5" w:rsidRDefault="000919F5" w:rsidP="000919F5">
      <w:pPr>
        <w:jc w:val="center"/>
        <w:rPr>
          <w:b/>
          <w:noProof/>
          <w:sz w:val="36"/>
          <w:szCs w:val="36"/>
        </w:rPr>
      </w:pPr>
    </w:p>
    <w:p w:rsidR="000919F5" w:rsidRPr="005A5FAA" w:rsidRDefault="000919F5" w:rsidP="000919F5">
      <w:pPr>
        <w:jc w:val="center"/>
        <w:rPr>
          <w:b/>
          <w:noProof/>
          <w:sz w:val="36"/>
          <w:szCs w:val="36"/>
        </w:rPr>
      </w:pPr>
    </w:p>
    <w:p w:rsidR="000919F5" w:rsidRDefault="000919F5" w:rsidP="000919F5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>РАБОЧАЯ ПРОГРАММА</w:t>
      </w:r>
    </w:p>
    <w:p w:rsidR="000919F5" w:rsidRPr="00B3735B" w:rsidRDefault="000919F5" w:rsidP="000919F5">
      <w:pPr>
        <w:jc w:val="center"/>
        <w:rPr>
          <w:b/>
          <w:i/>
          <w:sz w:val="36"/>
          <w:szCs w:val="36"/>
        </w:rPr>
      </w:pPr>
      <w:r w:rsidRPr="00B3735B">
        <w:rPr>
          <w:b/>
          <w:i/>
          <w:sz w:val="36"/>
          <w:szCs w:val="36"/>
        </w:rPr>
        <w:t xml:space="preserve"> УЧЕБНОГО ПРЕДМЕТА «</w:t>
      </w:r>
      <w:r>
        <w:rPr>
          <w:b/>
          <w:i/>
          <w:sz w:val="36"/>
          <w:szCs w:val="36"/>
        </w:rPr>
        <w:t>ОБЖ</w:t>
      </w:r>
      <w:r w:rsidRPr="00B3735B">
        <w:rPr>
          <w:b/>
          <w:i/>
          <w:sz w:val="36"/>
          <w:szCs w:val="36"/>
        </w:rPr>
        <w:t>»</w:t>
      </w:r>
    </w:p>
    <w:p w:rsidR="000919F5" w:rsidRPr="00B3735B" w:rsidRDefault="000919F5" w:rsidP="000919F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10-11 класс</w:t>
      </w:r>
    </w:p>
    <w:p w:rsidR="000919F5" w:rsidRPr="006E29A5" w:rsidRDefault="000919F5" w:rsidP="000919F5">
      <w:pPr>
        <w:jc w:val="right"/>
        <w:rPr>
          <w:b/>
          <w:i/>
          <w:sz w:val="20"/>
          <w:szCs w:val="20"/>
        </w:rPr>
      </w:pPr>
    </w:p>
    <w:p w:rsidR="000919F5" w:rsidRDefault="000919F5" w:rsidP="000919F5">
      <w:pPr>
        <w:jc w:val="center"/>
        <w:rPr>
          <w:b/>
          <w:sz w:val="36"/>
          <w:szCs w:val="36"/>
        </w:rPr>
      </w:pPr>
      <w:r>
        <w:rPr>
          <w:i/>
          <w:sz w:val="36"/>
          <w:szCs w:val="36"/>
        </w:rPr>
        <w:t xml:space="preserve"> </w:t>
      </w:r>
    </w:p>
    <w:p w:rsidR="008A4DCC" w:rsidRDefault="008A4DCC">
      <w:pPr>
        <w:sectPr w:rsidR="008A4DCC">
          <w:pgSz w:w="11900" w:h="16838"/>
          <w:pgMar w:top="1440" w:right="1440" w:bottom="875" w:left="1440" w:header="0" w:footer="0" w:gutter="0"/>
          <w:cols w:space="0"/>
        </w:sectPr>
      </w:pPr>
    </w:p>
    <w:p w:rsidR="008A4DCC" w:rsidRDefault="008A4DCC">
      <w:pPr>
        <w:spacing w:line="305" w:lineRule="exact"/>
        <w:rPr>
          <w:sz w:val="20"/>
          <w:szCs w:val="20"/>
        </w:rPr>
      </w:pPr>
    </w:p>
    <w:p w:rsidR="008A4DCC" w:rsidRDefault="008A4DCC">
      <w:pPr>
        <w:spacing w:line="68" w:lineRule="exact"/>
        <w:rPr>
          <w:sz w:val="20"/>
          <w:szCs w:val="20"/>
        </w:rPr>
      </w:pPr>
    </w:p>
    <w:p w:rsidR="008A4DCC" w:rsidRDefault="000919F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Рабочая программа учебного предмета «ОБЖ» для обучающихся 10 - 11</w:t>
      </w:r>
      <w:r>
        <w:rPr>
          <w:rFonts w:eastAsia="Times New Roman"/>
          <w:sz w:val="24"/>
          <w:szCs w:val="24"/>
        </w:rPr>
        <w:t xml:space="preserve"> классов составлена на основе федерального компонента государственного образовательного стандарта среднего общего образования (базовый уровень), примерной программы по ОБЖ (базовый уровень)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ОБЖ как учебный предмет – неотъемлемая составная часть естественнонаучного образования на всех ступенях обучения. Он вносит значительный вклад в достижение целей общего образован</w:t>
      </w:r>
      <w:r>
        <w:rPr>
          <w:rFonts w:eastAsia="Times New Roman"/>
          <w:sz w:val="24"/>
          <w:szCs w:val="24"/>
        </w:rPr>
        <w:t>ия, обеспечивая освоение учащимися основ учебных дисциплин, развитие интеллектуальных и творческих способностей, формирование научного мировоззрения и ценностных ориентаций.</w:t>
      </w:r>
    </w:p>
    <w:p w:rsidR="008A4DCC" w:rsidRDefault="008A4DCC">
      <w:pPr>
        <w:spacing w:line="17" w:lineRule="exact"/>
        <w:rPr>
          <w:sz w:val="20"/>
          <w:szCs w:val="20"/>
        </w:rPr>
      </w:pPr>
    </w:p>
    <w:p w:rsidR="008A4DCC" w:rsidRDefault="000919F5">
      <w:pPr>
        <w:numPr>
          <w:ilvl w:val="2"/>
          <w:numId w:val="3"/>
        </w:numPr>
        <w:tabs>
          <w:tab w:val="left" w:pos="1196"/>
        </w:tabs>
        <w:spacing w:line="239" w:lineRule="auto"/>
        <w:ind w:left="260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программе реализованы требования Конституции РФ и федеральных законов РФ «О безоп</w:t>
      </w:r>
      <w:r>
        <w:rPr>
          <w:rFonts w:eastAsia="Times New Roman"/>
          <w:sz w:val="24"/>
          <w:szCs w:val="24"/>
        </w:rPr>
        <w:t xml:space="preserve">асности», о защите населения и территорий от чрезвычайных ситуаций природного и техногенного характера, «О безопасности дорожного движения» «О радиационной безопасности», « О пожарной безопасности», «Основы законодательства РФ об охране здоровья граждан», </w:t>
      </w:r>
      <w:r>
        <w:rPr>
          <w:rFonts w:eastAsia="Times New Roman"/>
          <w:sz w:val="24"/>
          <w:szCs w:val="24"/>
        </w:rPr>
        <w:t>«Концепция национальной безопасности РФ». При изучении предмета школьники получают знания об опасных и экстремальных ситуациях в бытовой (городской), природной и социальной среде, о чрезвычайных ситуациях природного, техногенного и экологического характера</w:t>
      </w:r>
      <w:r>
        <w:rPr>
          <w:rFonts w:eastAsia="Times New Roman"/>
          <w:sz w:val="24"/>
          <w:szCs w:val="24"/>
        </w:rPr>
        <w:t>, их последствиях и мероприятиях, проводимых государством по защите населения. Большое внимание в программе уделено формированию здорового образа жизни и профилактике вредных привычек, изучению приемов оказания первой медицинской помощи. Предлагаемый в про</w:t>
      </w:r>
      <w:r>
        <w:rPr>
          <w:rFonts w:eastAsia="Times New Roman"/>
          <w:sz w:val="24"/>
          <w:szCs w:val="24"/>
        </w:rPr>
        <w:t>грамме объем материала является достаточным для завершения формирования у учащихся 10-11 классов основных понятий в области безопасности жизнедеятельности и предполагает, наряду с изучением проблем личной безопасности, получение школьниками определенных зн</w:t>
      </w:r>
      <w:r>
        <w:rPr>
          <w:rFonts w:eastAsia="Times New Roman"/>
          <w:sz w:val="24"/>
          <w:szCs w:val="24"/>
        </w:rPr>
        <w:t>аний по вопросам национальной безопасности.</w:t>
      </w:r>
    </w:p>
    <w:p w:rsidR="008A4DCC" w:rsidRDefault="008A4DCC">
      <w:pPr>
        <w:spacing w:line="18" w:lineRule="exact"/>
        <w:rPr>
          <w:rFonts w:eastAsia="Times New Roman"/>
          <w:sz w:val="24"/>
          <w:szCs w:val="24"/>
        </w:rPr>
      </w:pPr>
    </w:p>
    <w:p w:rsidR="008A4DCC" w:rsidRDefault="000919F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Поэтому главной функцией программы становится осознание школьниками проблем национальной безопасности страны и необходимости выполнения своего конституционного долга по защите Отечества. Старшеклассники получают</w:t>
      </w:r>
      <w:r>
        <w:rPr>
          <w:rFonts w:eastAsia="Times New Roman"/>
          <w:sz w:val="24"/>
          <w:szCs w:val="24"/>
        </w:rPr>
        <w:t xml:space="preserve"> знания об основных направлениях деятельности государственных организаций по защите населения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numPr>
          <w:ilvl w:val="0"/>
          <w:numId w:val="3"/>
        </w:numPr>
        <w:tabs>
          <w:tab w:val="left" w:pos="538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территорий от ЧС мирного и военного времени, правовых аспектах обеспечения безопасности и защиты населения, о международном гуманитарном праве, знакомятся с деят</w:t>
      </w:r>
      <w:r>
        <w:rPr>
          <w:rFonts w:eastAsia="Times New Roman"/>
          <w:sz w:val="24"/>
          <w:szCs w:val="24"/>
        </w:rPr>
        <w:t>ельностью ГО и РС ЧС.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Большое внимание уделяется вопросам здорового образа жизни. Особый акцент сделан на практических навыках сохранения здоровья, а также методов укрепления здоровья и профилактики различных заболеваний для гармоничного духовного и физич</w:t>
      </w:r>
      <w:r>
        <w:rPr>
          <w:rFonts w:eastAsia="Times New Roman"/>
          <w:sz w:val="24"/>
          <w:szCs w:val="24"/>
        </w:rPr>
        <w:t>еского развития.</w:t>
      </w:r>
    </w:p>
    <w:p w:rsidR="008A4DCC" w:rsidRDefault="008A4DCC">
      <w:pPr>
        <w:spacing w:line="7" w:lineRule="exact"/>
        <w:rPr>
          <w:rFonts w:eastAsia="Times New Roman"/>
          <w:sz w:val="24"/>
          <w:szCs w:val="24"/>
        </w:rPr>
      </w:pPr>
    </w:p>
    <w:p w:rsidR="008A4DCC" w:rsidRDefault="000919F5">
      <w:pPr>
        <w:ind w:left="4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Цели изучения учебного предмета:</w:t>
      </w:r>
    </w:p>
    <w:p w:rsidR="008A4DCC" w:rsidRDefault="008A4DCC">
      <w:pPr>
        <w:spacing w:line="26" w:lineRule="exact"/>
        <w:rPr>
          <w:rFonts w:eastAsia="Times New Roman"/>
          <w:sz w:val="24"/>
          <w:szCs w:val="24"/>
        </w:rPr>
      </w:pPr>
    </w:p>
    <w:p w:rsidR="008A4DCC" w:rsidRDefault="000919F5">
      <w:pPr>
        <w:numPr>
          <w:ilvl w:val="1"/>
          <w:numId w:val="3"/>
        </w:numPr>
        <w:tabs>
          <w:tab w:val="left" w:pos="543"/>
        </w:tabs>
        <w:spacing w:line="233" w:lineRule="auto"/>
        <w:ind w:left="260" w:firstLine="1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освоение знаний </w:t>
      </w:r>
      <w:r>
        <w:rPr>
          <w:rFonts w:eastAsia="Times New Roman"/>
          <w:sz w:val="24"/>
          <w:szCs w:val="24"/>
        </w:rPr>
        <w:t>о безопасном поведении человека в опасных и чрезвычайных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ситуациях природного, техногенного и социального характера; здоровье и здоровом образе жизни;</w:t>
      </w:r>
      <w:r>
        <w:rPr>
          <w:rFonts w:eastAsia="Times New Roman"/>
          <w:sz w:val="24"/>
          <w:szCs w:val="24"/>
        </w:rPr>
        <w:t xml:space="preserve"> государственной системе защиты населения от опасных и чрезвычайных ситуаций; об обязанностях граждан по защите государства;</w:t>
      </w:r>
    </w:p>
    <w:p w:rsidR="008A4DCC" w:rsidRDefault="008A4DCC">
      <w:pPr>
        <w:spacing w:line="31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1"/>
          <w:numId w:val="3"/>
        </w:numPr>
        <w:tabs>
          <w:tab w:val="left" w:pos="543"/>
        </w:tabs>
        <w:spacing w:line="226" w:lineRule="auto"/>
        <w:ind w:left="260" w:firstLine="1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воспитание </w:t>
      </w:r>
      <w:r>
        <w:rPr>
          <w:rFonts w:eastAsia="Times New Roman"/>
          <w:sz w:val="24"/>
          <w:szCs w:val="24"/>
        </w:rPr>
        <w:t>ценностного отношения к человеческой жизни и здоровью;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чувства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уважения к героическому наследию России и ее </w:t>
      </w:r>
      <w:r>
        <w:rPr>
          <w:rFonts w:eastAsia="Times New Roman"/>
          <w:sz w:val="24"/>
          <w:szCs w:val="24"/>
        </w:rPr>
        <w:t>государственной символике; патриотизма</w:t>
      </w:r>
    </w:p>
    <w:p w:rsidR="008A4DCC" w:rsidRDefault="000919F5">
      <w:pPr>
        <w:numPr>
          <w:ilvl w:val="0"/>
          <w:numId w:val="3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долга по защите Отечества;</w:t>
      </w:r>
    </w:p>
    <w:p w:rsidR="008A4DCC" w:rsidRDefault="008A4DCC">
      <w:pPr>
        <w:spacing w:line="31" w:lineRule="exact"/>
        <w:rPr>
          <w:rFonts w:eastAsia="Times New Roman"/>
          <w:sz w:val="24"/>
          <w:szCs w:val="24"/>
        </w:rPr>
      </w:pPr>
    </w:p>
    <w:p w:rsidR="008A4DCC" w:rsidRDefault="000919F5">
      <w:pPr>
        <w:numPr>
          <w:ilvl w:val="1"/>
          <w:numId w:val="3"/>
        </w:numPr>
        <w:tabs>
          <w:tab w:val="left" w:pos="543"/>
        </w:tabs>
        <w:spacing w:line="231" w:lineRule="auto"/>
        <w:ind w:left="260" w:firstLine="1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развитие </w:t>
      </w:r>
      <w:r>
        <w:rPr>
          <w:rFonts w:eastAsia="Times New Roman"/>
          <w:sz w:val="24"/>
          <w:szCs w:val="24"/>
        </w:rPr>
        <w:t>черт личности,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необходимых для безопасного поведения в чрезвычайных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ситуациях и при прохождении военной службы; бдительности по предотвращению актов терроризма; потребности в соблю</w:t>
      </w:r>
      <w:r>
        <w:rPr>
          <w:rFonts w:eastAsia="Times New Roman"/>
          <w:sz w:val="24"/>
          <w:szCs w:val="24"/>
        </w:rPr>
        <w:t>дении здорового образа жизни;</w:t>
      </w:r>
    </w:p>
    <w:p w:rsidR="008A4DCC" w:rsidRDefault="008A4DCC">
      <w:pPr>
        <w:spacing w:line="33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1"/>
          <w:numId w:val="3"/>
        </w:numPr>
        <w:tabs>
          <w:tab w:val="left" w:pos="543"/>
        </w:tabs>
        <w:spacing w:line="230" w:lineRule="auto"/>
        <w:ind w:left="260" w:firstLine="144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овладение умениями </w:t>
      </w:r>
      <w:r>
        <w:rPr>
          <w:rFonts w:eastAsia="Times New Roman"/>
          <w:sz w:val="24"/>
          <w:szCs w:val="24"/>
        </w:rPr>
        <w:t>оценивать ситуации,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опасные для жизни и здоровья;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действовать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чрезвычайных ситуациях; использовать средства индивидуальной и коллективной защиты; оказывать первую медицинскую помощь пострадавшим.</w:t>
      </w:r>
    </w:p>
    <w:p w:rsidR="008A4DCC" w:rsidRDefault="008A4DCC">
      <w:pPr>
        <w:spacing w:line="60" w:lineRule="exact"/>
        <w:rPr>
          <w:sz w:val="20"/>
          <w:szCs w:val="20"/>
        </w:rPr>
      </w:pPr>
    </w:p>
    <w:p w:rsidR="008A4DCC" w:rsidRDefault="000919F5">
      <w:pPr>
        <w:numPr>
          <w:ilvl w:val="0"/>
          <w:numId w:val="4"/>
        </w:numPr>
        <w:tabs>
          <w:tab w:val="left" w:pos="543"/>
        </w:tabs>
        <w:spacing w:line="227" w:lineRule="auto"/>
        <w:ind w:left="260" w:firstLine="144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изучение </w:t>
      </w:r>
      <w:r>
        <w:rPr>
          <w:rFonts w:eastAsia="Times New Roman"/>
          <w:sz w:val="24"/>
          <w:szCs w:val="24"/>
        </w:rPr>
        <w:t>основ здорового образа жизни, обеспечивающего полноценное безопасное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существование и реализацию способностей и запросов личности в повседневной жизни.</w:t>
      </w:r>
    </w:p>
    <w:p w:rsidR="008A4DCC" w:rsidRDefault="008A4DCC">
      <w:pPr>
        <w:spacing w:line="13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spacing w:line="237" w:lineRule="auto"/>
        <w:ind w:left="260" w:firstLine="142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1. Ознакомиться с опасностями, угрожающими человеку в современной </w:t>
      </w:r>
      <w:r>
        <w:rPr>
          <w:rFonts w:eastAsia="Times New Roman"/>
          <w:sz w:val="24"/>
          <w:szCs w:val="24"/>
        </w:rPr>
        <w:t xml:space="preserve">повседневной жизни, действиями в опасных и чрезвычайных ситуациях природного, социального и </w:t>
      </w:r>
      <w:r>
        <w:rPr>
          <w:rFonts w:eastAsia="Times New Roman"/>
          <w:sz w:val="24"/>
          <w:szCs w:val="24"/>
        </w:rPr>
        <w:lastRenderedPageBreak/>
        <w:t>техногенного характера; изучение и освоение методов и приемов защиты, позволяющих минимизировать возможный ущерб личности и обществу в опасных и чрезвычайных ситуац</w:t>
      </w:r>
      <w:r>
        <w:rPr>
          <w:rFonts w:eastAsia="Times New Roman"/>
          <w:sz w:val="24"/>
          <w:szCs w:val="24"/>
        </w:rPr>
        <w:t>иях, снизить индивидуальные, коллективные риски.</w:t>
      </w:r>
    </w:p>
    <w:p w:rsidR="008A4DCC" w:rsidRDefault="008A4DCC">
      <w:pPr>
        <w:spacing w:line="17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spacing w:line="234" w:lineRule="auto"/>
        <w:ind w:left="260" w:firstLine="142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2. Изучить основы медицинских знаний и правила оказания первой медицинской помощи.</w:t>
      </w:r>
    </w:p>
    <w:p w:rsidR="008A4DCC" w:rsidRDefault="008A4DC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ind w:left="400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3. Изучение современного комплекса проблем безопасности жизни и жизнедеятельности,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формирующего у обучающихся научные взг</w:t>
      </w:r>
      <w:r>
        <w:rPr>
          <w:rFonts w:eastAsia="Times New Roman"/>
          <w:sz w:val="24"/>
          <w:szCs w:val="24"/>
        </w:rPr>
        <w:t>ляды на главные особенности постиндустриального периода перехода человечества в ноосферу, а также ценностные социально-значимые ориентации личности.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numPr>
          <w:ilvl w:val="0"/>
          <w:numId w:val="5"/>
        </w:numPr>
        <w:tabs>
          <w:tab w:val="left" w:pos="620"/>
        </w:tabs>
        <w:spacing w:line="234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Развивать способности анализировать ситуации и принимать безопасные решения в быту, учебной и последующей </w:t>
      </w:r>
      <w:r>
        <w:rPr>
          <w:rFonts w:eastAsia="Times New Roman"/>
          <w:sz w:val="24"/>
          <w:szCs w:val="24"/>
        </w:rPr>
        <w:t>профессиональной деятельности.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numPr>
          <w:ilvl w:val="0"/>
          <w:numId w:val="5"/>
        </w:numPr>
        <w:tabs>
          <w:tab w:val="left" w:pos="620"/>
        </w:tabs>
        <w:spacing w:line="236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представления об экологических, социокультурных, экономических особенностях малой Родины как среды непосредственной жизнедеятельности и сопричастности к ней в процессе самоутверждения и самореализации.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numPr>
          <w:ilvl w:val="0"/>
          <w:numId w:val="5"/>
        </w:numPr>
        <w:tabs>
          <w:tab w:val="left" w:pos="620"/>
        </w:tabs>
        <w:spacing w:line="233" w:lineRule="auto"/>
        <w:ind w:left="26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способности выбора морально-психологических установок в условиях опасных и чрезвычайных ситуаций.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numPr>
          <w:ilvl w:val="0"/>
          <w:numId w:val="5"/>
        </w:numPr>
        <w:tabs>
          <w:tab w:val="left" w:pos="620"/>
        </w:tabs>
        <w:spacing w:line="237" w:lineRule="auto"/>
        <w:ind w:left="260" w:firstLine="144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Формировать уважительное, ответственное отношение к собственной безопасности и безопасности окружающих людей, бережное отношение к окружающей сре</w:t>
      </w:r>
      <w:r>
        <w:rPr>
          <w:rFonts w:eastAsia="Times New Roman"/>
          <w:sz w:val="24"/>
          <w:szCs w:val="24"/>
        </w:rPr>
        <w:t>де, навыки взаимодействия, сотрудничества, необходимые для разрешения и предупреждения опасных и чрезвычайных ситуаций, осознание приоритетности безопасности во всех сферах деятельности.</w:t>
      </w:r>
    </w:p>
    <w:p w:rsidR="008A4DCC" w:rsidRDefault="008A4DCC">
      <w:pPr>
        <w:spacing w:line="18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4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 X и XI классе на изучение учебного предмета «Основы безопасности ж</w:t>
      </w:r>
      <w:r>
        <w:rPr>
          <w:rFonts w:eastAsia="Times New Roman"/>
          <w:sz w:val="24"/>
          <w:szCs w:val="24"/>
        </w:rPr>
        <w:t>изнедеятельности» выделяется 1 час в неделю. Общее количество часов на уровне среднего общего образования – 70 часов.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9" w:lineRule="auto"/>
        <w:ind w:left="40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основании приказа Министерства обороны РФ и Министерства образования и науки РФ от 24.02.2010 г № 96 / 134 «Об утверждении Инструкции </w:t>
      </w:r>
      <w:r>
        <w:rPr>
          <w:rFonts w:eastAsia="Times New Roman"/>
          <w:sz w:val="24"/>
          <w:szCs w:val="24"/>
        </w:rPr>
        <w:t>об организации обучения граждан РФ начальным знаниям в области обороны и их подготовки по основам военной службы в образовательных учреждениях среднего (полного) общего образования, образовательных учреждениях начального профессионального и среднего профес</w:t>
      </w:r>
      <w:r>
        <w:rPr>
          <w:rFonts w:eastAsia="Times New Roman"/>
          <w:sz w:val="24"/>
          <w:szCs w:val="24"/>
        </w:rPr>
        <w:t>сионального образования и учебных пунктах». Ежегодно юноши 10 классов проходят подготовку по основам военной службы в объёме 35 учебных часов. Итоговые отметки по предмету «Основы безопасности жизнедеятельности» в 10 классе выставляются как среднее арифмет</w:t>
      </w:r>
      <w:r>
        <w:rPr>
          <w:rFonts w:eastAsia="Times New Roman"/>
          <w:sz w:val="24"/>
          <w:szCs w:val="24"/>
        </w:rPr>
        <w:t>ическое годовой отметки по предмету ОБЖ и отметки по основам военной службы (на основании результатов учебных сборов).</w:t>
      </w: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Особенности организации учебного процесса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изучении ОБЖ данной категорией детей возможно использование различных форм обучения: </w:t>
      </w:r>
      <w:r>
        <w:rPr>
          <w:rFonts w:eastAsia="Times New Roman"/>
          <w:sz w:val="24"/>
          <w:szCs w:val="24"/>
        </w:rPr>
        <w:t>фронтальная, групповая и индивидуальная работа, активные формы обучения (Учебная экскурсия, метод проектов, метод проблемного обучения).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Приемы обучения:- практический (опыт, упражнения);</w:t>
      </w:r>
    </w:p>
    <w:p w:rsidR="008A4DCC" w:rsidRDefault="000919F5">
      <w:pPr>
        <w:numPr>
          <w:ilvl w:val="0"/>
          <w:numId w:val="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наглядный (иллюстрация, демонстрация, наблюдения обучающихся);</w:t>
      </w:r>
    </w:p>
    <w:p w:rsidR="008A4DCC" w:rsidRDefault="000919F5">
      <w:pPr>
        <w:numPr>
          <w:ilvl w:val="0"/>
          <w:numId w:val="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словесный (объяснение, разъяснение, рассказ, беседа, инструктаж)</w:t>
      </w:r>
    </w:p>
    <w:p w:rsidR="008A4DCC" w:rsidRDefault="000919F5">
      <w:pPr>
        <w:numPr>
          <w:ilvl w:val="0"/>
          <w:numId w:val="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работа с книгой (чтение, конспектирование);</w:t>
      </w:r>
    </w:p>
    <w:p w:rsidR="008A4DCC" w:rsidRDefault="000919F5">
      <w:pPr>
        <w:numPr>
          <w:ilvl w:val="0"/>
          <w:numId w:val="6"/>
        </w:numPr>
        <w:tabs>
          <w:tab w:val="left" w:pos="540"/>
        </w:tabs>
        <w:ind w:left="540" w:hanging="13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видеометод  (просмотр, обучение).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Преобладающей формой текущего контроля является тестирование, самостоятельная работа. Форма проведения промежуто</w:t>
      </w:r>
      <w:r>
        <w:rPr>
          <w:rFonts w:eastAsia="Times New Roman"/>
          <w:sz w:val="24"/>
          <w:szCs w:val="24"/>
        </w:rPr>
        <w:t>чной аттестации – итоговая контрольная работа.</w:t>
      </w: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0919F5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2.Обязательный минимум содержания.</w:t>
      </w:r>
    </w:p>
    <w:p w:rsidR="008A4DCC" w:rsidRDefault="008A4DCC">
      <w:pPr>
        <w:spacing w:line="34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980" w:right="400" w:hanging="145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СОХРАНЕНИЕ ЗДОРОВЬЯ И ОБЕСПЕЧЕНИЕ ЛИЧНОЙ БЕЗОПАСНОСТИ Здоровый образ жизни как основа личного здоровья и безопасной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жизнедеятельности. Факторы, в</w:t>
      </w:r>
      <w:r>
        <w:rPr>
          <w:rFonts w:eastAsia="Times New Roman"/>
          <w:sz w:val="24"/>
          <w:szCs w:val="24"/>
        </w:rPr>
        <w:t>лияющие на укрепление здоровья. Факторы, разрушающие здоровье.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Правила и безопасность дорожного движения (в части, касающейся пешеходов, велосипедистов, пассажиров и водителей транспортных средств).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Репродуктивное здоровье. Правила личной гигиены.</w:t>
      </w:r>
      <w:r>
        <w:rPr>
          <w:rFonts w:eastAsia="Times New Roman"/>
          <w:sz w:val="24"/>
          <w:szCs w:val="24"/>
        </w:rPr>
        <w:t xml:space="preserve"> Беременность и гигиена беременности. Уход за младенцем.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Первая медицинская помощь при тепловых и солнечных ударах, поражениях электрическим током, переломах, кровотечениях; навыки проведения искусственного дыхания и непрямого массажа сердца.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</w:t>
      </w:r>
      <w:r>
        <w:rPr>
          <w:rFonts w:eastAsia="Times New Roman"/>
          <w:sz w:val="24"/>
          <w:szCs w:val="24"/>
        </w:rPr>
        <w:t>ННАЯ СИСТЕМА ОБЕСПЕЧЕНИЯ БЕЗОПАСНОСТИ</w:t>
      </w:r>
    </w:p>
    <w:p w:rsidR="008A4DCC" w:rsidRDefault="000919F5">
      <w:pPr>
        <w:ind w:left="40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НАСЕЛЕНИЯ</w:t>
      </w:r>
    </w:p>
    <w:p w:rsidR="008A4DCC" w:rsidRDefault="000919F5">
      <w:pPr>
        <w:tabs>
          <w:tab w:val="left" w:pos="2160"/>
          <w:tab w:val="left" w:pos="3480"/>
          <w:tab w:val="left" w:pos="4820"/>
          <w:tab w:val="left" w:pos="6440"/>
          <w:tab w:val="left" w:pos="800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</w:t>
      </w:r>
      <w:r>
        <w:rPr>
          <w:rFonts w:eastAsia="Times New Roman"/>
          <w:sz w:val="24"/>
          <w:szCs w:val="24"/>
        </w:rPr>
        <w:tab/>
        <w:t>положения</w:t>
      </w:r>
      <w:r>
        <w:rPr>
          <w:rFonts w:eastAsia="Times New Roman"/>
          <w:sz w:val="24"/>
          <w:szCs w:val="24"/>
        </w:rPr>
        <w:tab/>
        <w:t>Концепции</w:t>
      </w:r>
      <w:r>
        <w:rPr>
          <w:rFonts w:eastAsia="Times New Roman"/>
          <w:sz w:val="24"/>
          <w:szCs w:val="24"/>
        </w:rPr>
        <w:tab/>
        <w:t>национальной</w:t>
      </w:r>
      <w:r>
        <w:rPr>
          <w:rFonts w:eastAsia="Times New Roman"/>
          <w:sz w:val="24"/>
          <w:szCs w:val="24"/>
        </w:rPr>
        <w:tab/>
        <w:t>безопасности</w:t>
      </w:r>
      <w:r>
        <w:rPr>
          <w:rFonts w:eastAsia="Times New Roman"/>
          <w:sz w:val="24"/>
          <w:szCs w:val="24"/>
        </w:rPr>
        <w:tab/>
        <w:t>Российской</w:t>
      </w: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Федерации.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Чрезвычайные ситуации природного (метеорологические, геологические, гидрологические, биологические), техногенного (аварии на транс</w:t>
      </w:r>
      <w:r>
        <w:rPr>
          <w:rFonts w:eastAsia="Times New Roman"/>
          <w:sz w:val="24"/>
          <w:szCs w:val="24"/>
        </w:rPr>
        <w:t>порте и объектах экономики, радиационное и химическое загрязнение местности) и социального (терроризм, вооруженные конфликты) характера.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направления деятельности государственных организаций и ведомств Российской Федерации по защите населения и те</w:t>
      </w:r>
      <w:r>
        <w:rPr>
          <w:rFonts w:eastAsia="Times New Roman"/>
          <w:sz w:val="24"/>
          <w:szCs w:val="24"/>
        </w:rPr>
        <w:t>рриторий от чрезвычайных ситуаций: прогноз, мониторинг, оповещение, защита, эвакуация, аварийно-спасательные работы, обучение населения.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</w:t>
      </w:r>
      <w:r>
        <w:rPr>
          <w:rFonts w:eastAsia="Times New Roman"/>
          <w:sz w:val="24"/>
          <w:szCs w:val="24"/>
        </w:rPr>
        <w:t>РСЧС).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Правила безопасного поведения человека при угрозе террористического акта и </w:t>
      </w:r>
      <w:r>
        <w:rPr>
          <w:rFonts w:eastAsia="Times New Roman"/>
          <w:sz w:val="24"/>
          <w:szCs w:val="24"/>
        </w:rPr>
        <w:t>захвате в качестве заложника. Меры безопасности населения, оказавшегося на территории военных действий.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Государственные службы по охране здоровья и обеспечения безопасности населения.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980" w:right="400" w:firstLine="8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ОБОРОНЫ ГОСУДАРСТВА И ВОИНСКАЯ ОБЯЗАННОСТЬ Защита Отечества – д</w:t>
      </w:r>
      <w:r>
        <w:rPr>
          <w:rFonts w:eastAsia="Times New Roman"/>
          <w:sz w:val="24"/>
          <w:szCs w:val="24"/>
        </w:rPr>
        <w:t>олг и обязанность граждан России. Основы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4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законодательства Российской Федерации об обороне государства и воинской обязанности граждан.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Вооруженные  Силы  Российской  Федерации  –  основа  обороны  государства.</w:t>
      </w: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создания Вооруженных Сил. Виды Вооруж</w:t>
      </w:r>
      <w:r>
        <w:rPr>
          <w:rFonts w:eastAsia="Times New Roman"/>
          <w:sz w:val="24"/>
          <w:szCs w:val="24"/>
        </w:rPr>
        <w:t>енных Сил. Рода войск.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Обязательная подготовка к военной службе. Требования к уровню образования призывников, их здоровью и физической подготовленности. Первоначальная постановка на воинский учет, медицинское освидетельствование. Призыв на военную службу.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Общие обязанности и права военнослужащих.</w:t>
      </w: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Порядок и особенности прохождения военной службы по призыву и контракту.</w:t>
      </w: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Альтернативная гражданская служба.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Государственная и военная символика Российской Федерации,</w:t>
      </w:r>
      <w:r>
        <w:rPr>
          <w:rFonts w:eastAsia="Times New Roman"/>
          <w:sz w:val="24"/>
          <w:szCs w:val="24"/>
        </w:rPr>
        <w:t xml:space="preserve"> традиции и ритуалы Вооруженных Сил Российской Федерации.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4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Военно-профессиональная ориентация, основные направления подготовки специалистов для службы в Вооруженных Силах Российской Федерации.</w:t>
      </w:r>
    </w:p>
    <w:p w:rsidR="008A4DCC" w:rsidRDefault="008A4DCC">
      <w:pPr>
        <w:spacing w:line="128" w:lineRule="exact"/>
        <w:rPr>
          <w:sz w:val="20"/>
          <w:szCs w:val="20"/>
        </w:rPr>
      </w:pPr>
    </w:p>
    <w:p w:rsidR="008A4DCC" w:rsidRDefault="000919F5">
      <w:pPr>
        <w:numPr>
          <w:ilvl w:val="0"/>
          <w:numId w:val="7"/>
        </w:numPr>
        <w:tabs>
          <w:tab w:val="left" w:pos="2320"/>
        </w:tabs>
        <w:ind w:left="2320" w:hanging="239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программы учебного предмета</w:t>
      </w:r>
      <w:r>
        <w:rPr>
          <w:rFonts w:eastAsia="Times New Roman"/>
          <w:b/>
          <w:bCs/>
          <w:sz w:val="24"/>
          <w:szCs w:val="24"/>
        </w:rPr>
        <w:t>.</w:t>
      </w:r>
    </w:p>
    <w:p w:rsidR="008A4DCC" w:rsidRDefault="000919F5">
      <w:pPr>
        <w:ind w:left="190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i/>
          <w:iCs/>
          <w:sz w:val="24"/>
          <w:szCs w:val="24"/>
        </w:rPr>
        <w:t>Обеспечение личной безопасности и сохранение здоровья.</w:t>
      </w:r>
    </w:p>
    <w:p w:rsidR="008A4DCC" w:rsidRDefault="008A4DCC">
      <w:pPr>
        <w:spacing w:line="7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Здоровье и здоровый образ жизни. Общие понятия о здоровье. </w:t>
      </w:r>
      <w:r>
        <w:rPr>
          <w:rFonts w:eastAsia="Times New Roman"/>
          <w:i/>
          <w:iCs/>
          <w:sz w:val="24"/>
          <w:szCs w:val="24"/>
        </w:rPr>
        <w:t>Здоровый образ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жизни как основа личного здоровья и безопасной жизнедеятельности.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Факторы, влияющие на укрепление здоровья. </w:t>
      </w:r>
      <w:r>
        <w:rPr>
          <w:rFonts w:eastAsia="Times New Roman"/>
          <w:sz w:val="24"/>
          <w:szCs w:val="24"/>
        </w:rPr>
        <w:t>Двигательная ак</w:t>
      </w:r>
      <w:r>
        <w:rPr>
          <w:rFonts w:eastAsia="Times New Roman"/>
          <w:sz w:val="24"/>
          <w:szCs w:val="24"/>
        </w:rPr>
        <w:t>тивность 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закаливание организма. Занятия физической культурой.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Правила безопасности дорожного движения (в части, касающейся пешеходов, пассажиров, транспортных средств и велосипедистов).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 xml:space="preserve">Факторы, разрушающие здоровье. </w:t>
      </w:r>
      <w:r>
        <w:rPr>
          <w:rFonts w:eastAsia="Times New Roman"/>
          <w:sz w:val="24"/>
          <w:szCs w:val="24"/>
        </w:rPr>
        <w:t>Вредные привычки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(употребление </w:t>
      </w:r>
      <w:r>
        <w:rPr>
          <w:rFonts w:eastAsia="Times New Roman"/>
          <w:sz w:val="24"/>
          <w:szCs w:val="24"/>
        </w:rPr>
        <w:t>алкоголя,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курение, употребление наркотиков) и их социальные последствия.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Алкоголь и его влияние на здоровье человека, социальные последствия употребления алкоголя, снижение умственной и физической работоспособности.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Курение и его влияние на состояние здо</w:t>
      </w:r>
      <w:r>
        <w:rPr>
          <w:rFonts w:eastAsia="Times New Roman"/>
          <w:sz w:val="24"/>
          <w:szCs w:val="24"/>
        </w:rPr>
        <w:t>ровья. Табачный дым и его составные части. Влияние курения на нервную систему, сердечно-сосудистую систему. Пассивное курение и его влияние на здоровье.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tabs>
          <w:tab w:val="left" w:pos="2360"/>
          <w:tab w:val="left" w:pos="3840"/>
          <w:tab w:val="left" w:pos="4200"/>
          <w:tab w:val="left" w:pos="5920"/>
          <w:tab w:val="left" w:pos="6820"/>
          <w:tab w:val="left" w:pos="7880"/>
          <w:tab w:val="left" w:pos="8240"/>
        </w:tabs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Наркотики.</w:t>
      </w:r>
      <w:r>
        <w:rPr>
          <w:rFonts w:eastAsia="Times New Roman"/>
          <w:sz w:val="24"/>
          <w:szCs w:val="24"/>
        </w:rPr>
        <w:tab/>
        <w:t>Наркомания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токсикомания,</w:t>
      </w:r>
      <w:r>
        <w:rPr>
          <w:rFonts w:eastAsia="Times New Roman"/>
          <w:sz w:val="24"/>
          <w:szCs w:val="24"/>
        </w:rPr>
        <w:tab/>
        <w:t>общие</w:t>
      </w:r>
      <w:r>
        <w:rPr>
          <w:rFonts w:eastAsia="Times New Roman"/>
          <w:sz w:val="24"/>
          <w:szCs w:val="24"/>
        </w:rPr>
        <w:tab/>
        <w:t>понятия</w:t>
      </w:r>
      <w:r>
        <w:rPr>
          <w:rFonts w:eastAsia="Times New Roman"/>
          <w:sz w:val="24"/>
          <w:szCs w:val="24"/>
        </w:rPr>
        <w:tab/>
        <w:t>и</w:t>
      </w:r>
      <w:r>
        <w:rPr>
          <w:rFonts w:eastAsia="Times New Roman"/>
          <w:sz w:val="24"/>
          <w:szCs w:val="24"/>
        </w:rPr>
        <w:tab/>
        <w:t>определения.</w:t>
      </w: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Социальные последствия пристрастия </w:t>
      </w:r>
      <w:r>
        <w:rPr>
          <w:rFonts w:eastAsia="Times New Roman"/>
          <w:sz w:val="24"/>
          <w:szCs w:val="24"/>
        </w:rPr>
        <w:t>к наркотикам. Профилактика наркомании.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980" w:right="2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Репродуктивное здоровье </w:t>
      </w:r>
      <w:r>
        <w:rPr>
          <w:rFonts w:eastAsia="Times New Roman"/>
          <w:sz w:val="24"/>
          <w:szCs w:val="24"/>
        </w:rPr>
        <w:t>как составляющая часть здоровья человека и общества.</w:t>
      </w:r>
      <w:r>
        <w:rPr>
          <w:rFonts w:eastAsia="Times New Roman"/>
          <w:i/>
          <w:iCs/>
          <w:sz w:val="24"/>
          <w:szCs w:val="24"/>
        </w:rPr>
        <w:t xml:space="preserve"> Правила личной гигиены. Беременность и гигиена беременности. Уход за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младенцем.</w:t>
      </w: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инфекционные болезни, их классификация и профилак</w:t>
      </w:r>
      <w:r>
        <w:rPr>
          <w:rFonts w:eastAsia="Times New Roman"/>
          <w:sz w:val="24"/>
          <w:szCs w:val="24"/>
        </w:rPr>
        <w:t>тика.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Первая медицинская помощь </w:t>
      </w:r>
      <w:r>
        <w:rPr>
          <w:rFonts w:eastAsia="Times New Roman"/>
          <w:sz w:val="24"/>
          <w:szCs w:val="24"/>
        </w:rPr>
        <w:t>при травмах и ранениях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</w:t>
      </w:r>
      <w:r>
        <w:rPr>
          <w:rFonts w:eastAsia="Times New Roman"/>
          <w:i/>
          <w:iCs/>
          <w:sz w:val="24"/>
          <w:szCs w:val="24"/>
        </w:rPr>
        <w:t>при тепловых и солнечных ударах, поражениях электрическим током, переломах, кровотечениях</w:t>
      </w:r>
      <w:r>
        <w:rPr>
          <w:rFonts w:eastAsia="Times New Roman"/>
          <w:sz w:val="24"/>
          <w:szCs w:val="24"/>
        </w:rPr>
        <w:t>).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Первая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медицинская помощь при острой сердечной недостаточности и инсульте. Первая медицинская помощь при ос</w:t>
      </w:r>
      <w:r>
        <w:rPr>
          <w:rFonts w:eastAsia="Times New Roman"/>
          <w:sz w:val="24"/>
          <w:szCs w:val="24"/>
        </w:rPr>
        <w:t xml:space="preserve">тановке сердца: </w:t>
      </w:r>
      <w:r>
        <w:rPr>
          <w:rFonts w:eastAsia="Times New Roman"/>
          <w:i/>
          <w:iCs/>
          <w:sz w:val="24"/>
          <w:szCs w:val="24"/>
        </w:rPr>
        <w:t>навыки проведения искусственного дыхания и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непрямого массажа сердца.</w:t>
      </w:r>
    </w:p>
    <w:p w:rsidR="008A4DCC" w:rsidRDefault="008A4DCC">
      <w:pPr>
        <w:spacing w:line="286" w:lineRule="exact"/>
        <w:rPr>
          <w:sz w:val="20"/>
          <w:szCs w:val="20"/>
        </w:rPr>
      </w:pPr>
    </w:p>
    <w:p w:rsidR="008A4DCC" w:rsidRDefault="000919F5">
      <w:pPr>
        <w:ind w:left="15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Государственная система обеспечения безопасности населения</w:t>
      </w:r>
    </w:p>
    <w:p w:rsidR="008A4DCC" w:rsidRDefault="000919F5">
      <w:pPr>
        <w:spacing w:line="235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поведения в условиях чрезвычайных ситуаций природного и техногенного</w:t>
      </w:r>
    </w:p>
    <w:p w:rsidR="008A4DCC" w:rsidRDefault="008A4DCC">
      <w:pPr>
        <w:spacing w:line="1" w:lineRule="exact"/>
        <w:rPr>
          <w:sz w:val="20"/>
          <w:szCs w:val="20"/>
        </w:rPr>
      </w:pP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характера.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положения </w:t>
      </w:r>
      <w:r>
        <w:rPr>
          <w:rFonts w:eastAsia="Times New Roman"/>
          <w:i/>
          <w:iCs/>
          <w:sz w:val="24"/>
          <w:szCs w:val="24"/>
        </w:rPr>
        <w:t>Концепции национальной безопасности Российской Федерации.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8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Краткая характеристика наиболее вероятных для данной местности и района проживания </w:t>
      </w:r>
      <w:r>
        <w:rPr>
          <w:rFonts w:eastAsia="Times New Roman"/>
          <w:i/>
          <w:iCs/>
          <w:sz w:val="24"/>
          <w:szCs w:val="24"/>
        </w:rPr>
        <w:t>чрезвычайных ситуаций природного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(метеорологические,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геологические,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гидрологические, биологические), техногенного </w:t>
      </w:r>
      <w:r>
        <w:rPr>
          <w:rFonts w:eastAsia="Times New Roman"/>
          <w:i/>
          <w:iCs/>
          <w:sz w:val="24"/>
          <w:szCs w:val="24"/>
        </w:rPr>
        <w:t xml:space="preserve">(аварии на транспорте и объектах экономики, радиационное и химическое загрязнение местности) и социального (терроризм, вооруженные конфликты) характера. </w:t>
      </w:r>
      <w:r>
        <w:rPr>
          <w:rFonts w:eastAsia="Times New Roman"/>
          <w:sz w:val="24"/>
          <w:szCs w:val="24"/>
        </w:rPr>
        <w:t>Отработка правил поведения при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получении сигнала о чрезвычайной ситуации согласно плану образовательног</w:t>
      </w:r>
      <w:r>
        <w:rPr>
          <w:rFonts w:eastAsia="Times New Roman"/>
          <w:sz w:val="24"/>
          <w:szCs w:val="24"/>
        </w:rPr>
        <w:t>о учреждения (укрытие в защитных сооружениях, эвакуация и др.).</w:t>
      </w:r>
    </w:p>
    <w:p w:rsidR="008A4DCC" w:rsidRDefault="008A4DCC">
      <w:pPr>
        <w:spacing w:line="17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Единая государственная система предупреждения и ликвидации чрезвычайных ситуаций природного и техногенного характера (РСЧС).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РСЧС, история ее создания, предназначение, структура, задачи, реш</w:t>
      </w:r>
      <w:r>
        <w:rPr>
          <w:rFonts w:eastAsia="Times New Roman"/>
          <w:sz w:val="24"/>
          <w:szCs w:val="24"/>
        </w:rPr>
        <w:t>аемые по защите населения от чрезвычайных ситуаций.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Гражданская оборона, ее предназначение и задачи по обеспечению защиты населения от опасностей, возникающих при ведении военных действий или вследствие этих действий.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Структура и органы управления гражда</w:t>
      </w:r>
      <w:r>
        <w:rPr>
          <w:rFonts w:eastAsia="Times New Roman"/>
          <w:sz w:val="24"/>
          <w:szCs w:val="24"/>
        </w:rPr>
        <w:t>нской обороной.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Современные средства поражения и их поражающие факторы. Мероприятия по защите населения.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Оповещение и информирование населения об опасностях, возникающих в чрезвычайных ситуациях военного и мирного времени.</w:t>
      </w: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инженерной защиты населения от поражающих факторов ЧС мирного</w:t>
      </w:r>
    </w:p>
    <w:p w:rsidR="008A4DCC" w:rsidRDefault="008A4DCC">
      <w:pPr>
        <w:spacing w:line="13" w:lineRule="exact"/>
        <w:rPr>
          <w:sz w:val="20"/>
          <w:szCs w:val="20"/>
        </w:rPr>
      </w:pPr>
    </w:p>
    <w:p w:rsidR="008A4DCC" w:rsidRDefault="000919F5">
      <w:pPr>
        <w:numPr>
          <w:ilvl w:val="0"/>
          <w:numId w:val="8"/>
        </w:numPr>
        <w:tabs>
          <w:tab w:val="left" w:pos="449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военного времени. Защитные сооружения гражданской обороны. Основное предназначение защитных сооружений гражданской обороны. Виды защитных сооружений. Правила поведения в защитных со</w:t>
      </w:r>
      <w:r>
        <w:rPr>
          <w:rFonts w:eastAsia="Times New Roman"/>
          <w:sz w:val="24"/>
          <w:szCs w:val="24"/>
        </w:rPr>
        <w:t>оружениях.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Аварийно-спасательные и другие неотложные работы, проводимые в зонах чрезвычайных ситуаций. Организация и основное содержание аварийно-спасательных работ. Санитарная обработка людей после пребывания их в зонах заражения.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гражданско</w:t>
      </w:r>
      <w:r>
        <w:rPr>
          <w:rFonts w:eastAsia="Times New Roman"/>
          <w:sz w:val="24"/>
          <w:szCs w:val="24"/>
        </w:rPr>
        <w:t>й обороны в общеобразовательном учреждении, ее предназначение.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spacing w:line="237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направления деятельности государственных организаций и ведомств Российской Федерации по защите населения и территорий от чрезвычайных ситуаций: </w:t>
      </w:r>
      <w:r>
        <w:rPr>
          <w:rFonts w:eastAsia="Times New Roman"/>
          <w:i/>
          <w:iCs/>
          <w:sz w:val="24"/>
          <w:szCs w:val="24"/>
        </w:rPr>
        <w:lastRenderedPageBreak/>
        <w:t>прогноз, мониторинг, оповещение, защита</w:t>
      </w:r>
      <w:r>
        <w:rPr>
          <w:rFonts w:eastAsia="Times New Roman"/>
          <w:i/>
          <w:iCs/>
          <w:sz w:val="24"/>
          <w:szCs w:val="24"/>
        </w:rPr>
        <w:t>, эвакуация, аварийно-спасательные работы, обучение населения.</w:t>
      </w:r>
    </w:p>
    <w:p w:rsidR="008A4DCC" w:rsidRDefault="008A4DCC">
      <w:pPr>
        <w:spacing w:line="14" w:lineRule="exact"/>
        <w:rPr>
          <w:rFonts w:eastAsia="Times New Roman"/>
          <w:sz w:val="24"/>
          <w:szCs w:val="24"/>
        </w:rPr>
      </w:pPr>
    </w:p>
    <w:p w:rsidR="008A4DCC" w:rsidRDefault="000919F5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Правила безопасного поведения при угрозе террористического акта, и захвате в качестве заложника. Меры безопасности населения, оказавшегося на территории военных действий.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spacing w:line="234" w:lineRule="auto"/>
        <w:ind w:left="260" w:right="2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Правовые основы орга</w:t>
      </w:r>
      <w:r>
        <w:rPr>
          <w:rFonts w:eastAsia="Times New Roman"/>
          <w:sz w:val="24"/>
          <w:szCs w:val="24"/>
        </w:rPr>
        <w:t>низации защиты населения Российской Федерации от чрезвычайных ситуаций мирного времени.</w:t>
      </w:r>
    </w:p>
    <w:p w:rsidR="008A4DCC" w:rsidRDefault="008A4DCC">
      <w:pPr>
        <w:spacing w:line="1" w:lineRule="exact"/>
        <w:rPr>
          <w:rFonts w:eastAsia="Times New Roman"/>
          <w:sz w:val="24"/>
          <w:szCs w:val="24"/>
        </w:rPr>
      </w:pPr>
    </w:p>
    <w:p w:rsidR="008A4DCC" w:rsidRDefault="000919F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Государственные службы по охране здоровья и безопасности населения.</w:t>
      </w:r>
    </w:p>
    <w:p w:rsidR="008A4DCC" w:rsidRDefault="008A4DCC">
      <w:pPr>
        <w:spacing w:line="12" w:lineRule="exact"/>
        <w:rPr>
          <w:rFonts w:eastAsia="Times New Roman"/>
          <w:sz w:val="24"/>
          <w:szCs w:val="24"/>
        </w:rPr>
      </w:pPr>
    </w:p>
    <w:p w:rsidR="008A4DCC" w:rsidRDefault="000919F5">
      <w:pPr>
        <w:spacing w:line="234" w:lineRule="auto"/>
        <w:ind w:left="260" w:firstLine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МЧС России – федеральный орган управления в области защиты населения от чрезвычайных ситуаций.</w:t>
      </w:r>
    </w:p>
    <w:p w:rsidR="008A4DCC" w:rsidRDefault="008A4DCC">
      <w:pPr>
        <w:spacing w:line="13" w:lineRule="exact"/>
        <w:rPr>
          <w:rFonts w:eastAsia="Times New Roman"/>
          <w:sz w:val="24"/>
          <w:szCs w:val="24"/>
        </w:rPr>
      </w:pPr>
    </w:p>
    <w:p w:rsidR="008A4DCC" w:rsidRDefault="000919F5">
      <w:pPr>
        <w:spacing w:line="236" w:lineRule="auto"/>
        <w:ind w:left="2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Ми</w:t>
      </w:r>
      <w:r>
        <w:rPr>
          <w:rFonts w:eastAsia="Times New Roman"/>
          <w:sz w:val="24"/>
          <w:szCs w:val="24"/>
        </w:rPr>
        <w:t>лиция в Российской Федерации – система государственных органов исполнительной власти в области защиты здоровья, прав, свободы и собственности граждан от противоправных посягательств.</w:t>
      </w:r>
    </w:p>
    <w:p w:rsidR="008A4DCC" w:rsidRDefault="008A4DCC">
      <w:pPr>
        <w:spacing w:line="1" w:lineRule="exact"/>
        <w:rPr>
          <w:rFonts w:eastAsia="Times New Roman"/>
          <w:sz w:val="24"/>
          <w:szCs w:val="24"/>
        </w:rPr>
      </w:pPr>
    </w:p>
    <w:p w:rsidR="008A4DCC" w:rsidRDefault="000919F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Служба скорой медицинской помощи.</w:t>
      </w:r>
    </w:p>
    <w:p w:rsidR="008A4DCC" w:rsidRDefault="000919F5">
      <w:pPr>
        <w:ind w:left="9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Другие государственные службы в област</w:t>
      </w:r>
      <w:r>
        <w:rPr>
          <w:rFonts w:eastAsia="Times New Roman"/>
          <w:sz w:val="24"/>
          <w:szCs w:val="24"/>
        </w:rPr>
        <w:t>и безопасности.</w:t>
      </w:r>
    </w:p>
    <w:p w:rsidR="008A4DCC" w:rsidRDefault="008A4DCC">
      <w:pPr>
        <w:spacing w:line="281" w:lineRule="exact"/>
        <w:rPr>
          <w:sz w:val="20"/>
          <w:szCs w:val="20"/>
        </w:rPr>
      </w:pPr>
    </w:p>
    <w:p w:rsidR="008A4DCC" w:rsidRDefault="000919F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обороны государства и воинская обязанность</w:t>
      </w:r>
    </w:p>
    <w:p w:rsidR="008A4DCC" w:rsidRDefault="000919F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История создания Вооруженных Сил России.</w:t>
      </w:r>
    </w:p>
    <w:p w:rsidR="008A4DCC" w:rsidRDefault="008A4DCC">
      <w:pPr>
        <w:spacing w:line="7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Защита Отечества – долг и обязанность граждан России.</w:t>
      </w:r>
      <w:r>
        <w:rPr>
          <w:rFonts w:eastAsia="Times New Roman"/>
          <w:i/>
          <w:iCs/>
          <w:sz w:val="24"/>
          <w:szCs w:val="24"/>
        </w:rPr>
        <w:t xml:space="preserve"> Основы законодательства Российской Федерации об обороне государства и воинской обязанности граждан.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tabs>
          <w:tab w:val="left" w:pos="2580"/>
          <w:tab w:val="left" w:pos="3320"/>
          <w:tab w:val="left" w:pos="4680"/>
          <w:tab w:val="left" w:pos="6000"/>
          <w:tab w:val="left" w:pos="6300"/>
          <w:tab w:val="left" w:pos="7180"/>
          <w:tab w:val="left" w:pos="8240"/>
        </w:tabs>
        <w:ind w:left="98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Вооруженные</w:t>
      </w:r>
      <w:r>
        <w:rPr>
          <w:rFonts w:eastAsia="Times New Roman"/>
          <w:i/>
          <w:iCs/>
          <w:sz w:val="24"/>
          <w:szCs w:val="24"/>
        </w:rPr>
        <w:tab/>
        <w:t>Силы</w:t>
      </w:r>
      <w:r>
        <w:rPr>
          <w:rFonts w:eastAsia="Times New Roman"/>
          <w:i/>
          <w:iCs/>
          <w:sz w:val="24"/>
          <w:szCs w:val="24"/>
        </w:rPr>
        <w:tab/>
        <w:t>Российской</w:t>
      </w:r>
      <w:r>
        <w:rPr>
          <w:rFonts w:eastAsia="Times New Roman"/>
          <w:i/>
          <w:iCs/>
          <w:sz w:val="24"/>
          <w:szCs w:val="24"/>
        </w:rPr>
        <w:tab/>
        <w:t>Федерации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–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4"/>
          <w:szCs w:val="24"/>
        </w:rPr>
        <w:t>основа</w:t>
      </w:r>
      <w:r>
        <w:rPr>
          <w:rFonts w:eastAsia="Times New Roman"/>
          <w:i/>
          <w:iCs/>
          <w:sz w:val="24"/>
          <w:szCs w:val="24"/>
        </w:rPr>
        <w:tab/>
        <w:t>обороны</w:t>
      </w:r>
      <w:r>
        <w:rPr>
          <w:rFonts w:eastAsia="Times New Roman"/>
          <w:i/>
          <w:iCs/>
          <w:sz w:val="24"/>
          <w:szCs w:val="24"/>
        </w:rPr>
        <w:tab/>
        <w:t>государства.</w:t>
      </w: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История создания Вооруженных Сил.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вооруженных сил Московского государства в XIV—XV веках. Военная реформа Ивана Грозного в середине XVI века. Военная реформа Петра I, создание регулярной армии, ее особенности. Военные реформы в России во второй половине XIX века, создание массо</w:t>
      </w:r>
      <w:r>
        <w:rPr>
          <w:rFonts w:eastAsia="Times New Roman"/>
          <w:sz w:val="24"/>
          <w:szCs w:val="24"/>
        </w:rPr>
        <w:t>вой армии.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Создание советских Вооруженных Сил, их структура и предназначение. Вооруженные Силы Российской Федерации, основные предпосылки проведения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военной реформы</w:t>
      </w:r>
      <w:r>
        <w:rPr>
          <w:rFonts w:eastAsia="Times New Roman"/>
          <w:i/>
          <w:iCs/>
          <w:sz w:val="24"/>
          <w:szCs w:val="24"/>
        </w:rPr>
        <w:t>.</w:t>
      </w:r>
    </w:p>
    <w:p w:rsidR="008A4DCC" w:rsidRDefault="008A4DCC">
      <w:pPr>
        <w:spacing w:line="5" w:lineRule="exact"/>
        <w:rPr>
          <w:sz w:val="20"/>
          <w:szCs w:val="20"/>
        </w:rPr>
      </w:pPr>
    </w:p>
    <w:p w:rsidR="008A4DCC" w:rsidRDefault="000919F5">
      <w:pPr>
        <w:ind w:left="2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Организационная структура Вооруженных Сил.</w:t>
      </w:r>
    </w:p>
    <w:p w:rsidR="008A4DCC" w:rsidRDefault="008A4DCC">
      <w:pPr>
        <w:spacing w:line="7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80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Виды Вооруженных Сил </w:t>
      </w:r>
      <w:r>
        <w:rPr>
          <w:rFonts w:eastAsia="Times New Roman"/>
          <w:sz w:val="24"/>
          <w:szCs w:val="24"/>
        </w:rPr>
        <w:t>Российской Федерации,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рода Вооруженных Сил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Российской Федерации, </w:t>
      </w:r>
      <w:r>
        <w:rPr>
          <w:rFonts w:eastAsia="Times New Roman"/>
          <w:i/>
          <w:iCs/>
          <w:sz w:val="24"/>
          <w:szCs w:val="24"/>
        </w:rPr>
        <w:t>рода войск.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Сухопутные войска: история создания, предназначение, структура.</w:t>
      </w: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Военно-Воздушные Силы: история создания, предназначение, структура.</w:t>
      </w: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Военно-Морской Флот, история создания, предназначение, структура.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Ракетные войска стратегического назначения: история создания, предназначение, структура.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Космические войска: история создания, предназначение, структура.</w:t>
      </w: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Воздушно-десантные войска: история создания, предназначение, структура.</w:t>
      </w: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63" w:lineRule="exact"/>
        <w:rPr>
          <w:sz w:val="20"/>
          <w:szCs w:val="20"/>
        </w:rPr>
      </w:pPr>
    </w:p>
    <w:p w:rsidR="008A4DCC" w:rsidRDefault="008A4DCC">
      <w:pPr>
        <w:sectPr w:rsidR="008A4DCC">
          <w:pgSz w:w="11900" w:h="16838"/>
          <w:pgMar w:top="1122" w:right="846" w:bottom="380" w:left="1440" w:header="0" w:footer="0" w:gutter="0"/>
          <w:cols w:space="720" w:equalWidth="0">
            <w:col w:w="9620"/>
          </w:cols>
        </w:sectPr>
      </w:pPr>
    </w:p>
    <w:p w:rsidR="008A4DCC" w:rsidRDefault="000919F5">
      <w:pPr>
        <w:spacing w:line="234" w:lineRule="auto"/>
        <w:ind w:left="260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Фун</w:t>
      </w:r>
      <w:r>
        <w:rPr>
          <w:rFonts w:eastAsia="Times New Roman"/>
          <w:sz w:val="24"/>
          <w:szCs w:val="24"/>
        </w:rPr>
        <w:t>кции и основные задачи современных Вооруженных Сил России, их роль и место в системе обеспечения национальной безопасности. Реформа Вооруженных Сил.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Другие войска: пограничные войска Федеральной службы безопасности Российской Федерации, внутренние войска </w:t>
      </w:r>
      <w:r>
        <w:rPr>
          <w:rFonts w:eastAsia="Times New Roman"/>
          <w:sz w:val="24"/>
          <w:szCs w:val="24"/>
        </w:rPr>
        <w:t>Министерства внутренних дел Российской Федерации, железнодорожные войска Российской Федерации, войска гражданской обороны МЧС Росси. Их состав и предназначение.</w:t>
      </w:r>
    </w:p>
    <w:p w:rsidR="008A4DCC" w:rsidRDefault="008A4DCC">
      <w:pPr>
        <w:spacing w:line="282" w:lineRule="exact"/>
        <w:rPr>
          <w:sz w:val="20"/>
          <w:szCs w:val="20"/>
        </w:rPr>
      </w:pPr>
    </w:p>
    <w:p w:rsidR="008A4DCC" w:rsidRDefault="000919F5">
      <w:pPr>
        <w:ind w:left="37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Воинская обязанность.</w:t>
      </w:r>
    </w:p>
    <w:p w:rsidR="008A4DCC" w:rsidRDefault="008A4DCC">
      <w:pPr>
        <w:spacing w:line="7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понятия о воинской обязанности. Воинский учет.</w:t>
      </w:r>
      <w:r>
        <w:rPr>
          <w:rFonts w:eastAsia="Times New Roman"/>
          <w:sz w:val="24"/>
          <w:szCs w:val="24"/>
        </w:rPr>
        <w:t xml:space="preserve"> Организация воинского учета и его предназначение. </w:t>
      </w:r>
      <w:r>
        <w:rPr>
          <w:rFonts w:eastAsia="Times New Roman"/>
          <w:i/>
          <w:iCs/>
          <w:sz w:val="24"/>
          <w:szCs w:val="24"/>
        </w:rPr>
        <w:t>Первоначальная постановка на воинский учет.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Обязанности граждан по воинскому учету. Организация </w:t>
      </w:r>
      <w:r>
        <w:rPr>
          <w:rFonts w:eastAsia="Times New Roman"/>
          <w:i/>
          <w:iCs/>
          <w:sz w:val="24"/>
          <w:szCs w:val="24"/>
        </w:rPr>
        <w:t>медицинского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 xml:space="preserve">освидетельствования </w:t>
      </w:r>
      <w:r>
        <w:rPr>
          <w:rFonts w:eastAsia="Times New Roman"/>
          <w:sz w:val="24"/>
          <w:szCs w:val="24"/>
        </w:rPr>
        <w:t>граждан при первоначальной постановке на воинский учет.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Обязательная </w:t>
      </w:r>
      <w:r>
        <w:rPr>
          <w:rFonts w:eastAsia="Times New Roman"/>
          <w:i/>
          <w:iCs/>
          <w:sz w:val="24"/>
          <w:szCs w:val="24"/>
        </w:rPr>
        <w:t>подготовка к военной службе. Требования к уровню образования призывников, их здоровью и физической подготовленности.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Добровольная подготовка граждан к военной службе. Основные направления добровольной подготовки граждан к военной службе.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Правовые основы </w:t>
      </w:r>
      <w:r>
        <w:rPr>
          <w:rFonts w:eastAsia="Times New Roman"/>
          <w:sz w:val="24"/>
          <w:szCs w:val="24"/>
        </w:rPr>
        <w:t xml:space="preserve">военной службы. </w:t>
      </w:r>
      <w:r>
        <w:rPr>
          <w:rFonts w:eastAsia="Times New Roman"/>
          <w:i/>
          <w:iCs/>
          <w:sz w:val="24"/>
          <w:szCs w:val="24"/>
        </w:rPr>
        <w:t>Призыв на военную службу.</w:t>
      </w:r>
      <w:r>
        <w:rPr>
          <w:rFonts w:eastAsia="Times New Roman"/>
          <w:sz w:val="24"/>
          <w:szCs w:val="24"/>
        </w:rPr>
        <w:t xml:space="preserve"> Порядок и особенности прохождения военной службы по призыву.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Порядок и особенности прохождение военной службы по контракту. </w:t>
      </w:r>
      <w:r>
        <w:rPr>
          <w:rFonts w:eastAsia="Times New Roman"/>
          <w:sz w:val="24"/>
          <w:szCs w:val="24"/>
        </w:rPr>
        <w:t>Требования,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предъявляемые к гражданам, поступающим на военную службу по контракту.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Альте</w:t>
      </w:r>
      <w:r>
        <w:rPr>
          <w:rFonts w:eastAsia="Times New Roman"/>
          <w:i/>
          <w:iCs/>
          <w:sz w:val="24"/>
          <w:szCs w:val="24"/>
        </w:rPr>
        <w:t xml:space="preserve">рнативная гражданская служба. </w:t>
      </w:r>
      <w:r>
        <w:rPr>
          <w:rFonts w:eastAsia="Times New Roman"/>
          <w:sz w:val="24"/>
          <w:szCs w:val="24"/>
        </w:rPr>
        <w:t>Требования,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предъявляемые к гражданам,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для прохождения альтернативной гражданской службы.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Статус военнослужащих.</w:t>
      </w:r>
    </w:p>
    <w:p w:rsidR="008A4DCC" w:rsidRDefault="008A4DCC">
      <w:pPr>
        <w:spacing w:line="12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Общие обязанности и права военнослужащих</w:t>
      </w:r>
      <w:r>
        <w:rPr>
          <w:rFonts w:eastAsia="Times New Roman"/>
          <w:b/>
          <w:bCs/>
          <w:i/>
          <w:iCs/>
          <w:sz w:val="24"/>
          <w:szCs w:val="24"/>
        </w:rPr>
        <w:t>.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Особенности воинской деятельности</w:t>
      </w:r>
      <w:r>
        <w:rPr>
          <w:rFonts w:eastAsia="Times New Roman"/>
          <w:i/>
          <w:i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в различных видах Вооруженных Сил и</w:t>
      </w:r>
      <w:r>
        <w:rPr>
          <w:rFonts w:eastAsia="Times New Roman"/>
          <w:sz w:val="24"/>
          <w:szCs w:val="24"/>
        </w:rPr>
        <w:t xml:space="preserve"> родах войск.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Требования воинской деятельности, предъявляемые к моральным, индивидуально-психологическим и профессиональным качествам гражданина.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Воинская дисциплина, ее сущность и значение. Дисциплинарные взыскания, налагаемые на солдат и матросов, прох</w:t>
      </w:r>
      <w:r>
        <w:rPr>
          <w:rFonts w:eastAsia="Times New Roman"/>
          <w:sz w:val="24"/>
          <w:szCs w:val="24"/>
        </w:rPr>
        <w:t>одящих военную службу по призыву.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Уголовная ответственность за преступления против военной службы (неисполнение приказа, нарушение уставных правил взаимоотношений между военнослужащими, самовольное оставление части и др.).</w:t>
      </w:r>
    </w:p>
    <w:p w:rsidR="008A4DCC" w:rsidRDefault="008A4DCC">
      <w:pPr>
        <w:spacing w:line="295" w:lineRule="exact"/>
        <w:rPr>
          <w:sz w:val="20"/>
          <w:szCs w:val="20"/>
        </w:rPr>
      </w:pPr>
    </w:p>
    <w:p w:rsidR="008A4DCC" w:rsidRDefault="000919F5">
      <w:pPr>
        <w:spacing w:line="232" w:lineRule="auto"/>
        <w:ind w:left="1180" w:firstLine="7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Воинские символы и боевые традиции Вооруженных Сил </w:t>
      </w:r>
      <w:r>
        <w:rPr>
          <w:rFonts w:eastAsia="Times New Roman"/>
          <w:i/>
          <w:iCs/>
          <w:sz w:val="24"/>
          <w:szCs w:val="24"/>
        </w:rPr>
        <w:t>Государственная и военная символика Российской Федерации, традиции и</w:t>
      </w:r>
    </w:p>
    <w:p w:rsidR="008A4DCC" w:rsidRDefault="008A4DCC">
      <w:pPr>
        <w:spacing w:line="1" w:lineRule="exact"/>
        <w:rPr>
          <w:sz w:val="20"/>
          <w:szCs w:val="20"/>
        </w:rPr>
      </w:pP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ритуалы Вооруженных Сил Российской Федерации.</w:t>
      </w: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Дни воинской славы России — Дни славных побед.</w:t>
      </w:r>
    </w:p>
    <w:p w:rsidR="008A4DCC" w:rsidRDefault="008A4DCC">
      <w:pPr>
        <w:spacing w:line="13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Основные формы увековечения памяти россий</w:t>
      </w:r>
      <w:r>
        <w:rPr>
          <w:rFonts w:eastAsia="Times New Roman"/>
          <w:sz w:val="24"/>
          <w:szCs w:val="24"/>
        </w:rPr>
        <w:t>ских воинов, отличившихся в сражениях, связанных с днями воинской славы России.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Дружба, войсковое товарищество — основа боевой готовности частей и подразделений.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Боевое Знамя воинской части — символ воинской чести, доблести и славы. Ритуал вручения Боево</w:t>
      </w:r>
      <w:r>
        <w:rPr>
          <w:rFonts w:eastAsia="Times New Roman"/>
          <w:sz w:val="24"/>
          <w:szCs w:val="24"/>
        </w:rPr>
        <w:t>го Знамени воинской части, порядок его хранения и содержания.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Ордена — почетные награды за воинские отличия и заслуги в бою и военной службе.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Ритуал приведения к военной присяге. Ритуал вручения Боевого Знамени воинской части. Вручение личному составу во</w:t>
      </w:r>
      <w:r>
        <w:rPr>
          <w:rFonts w:eastAsia="Times New Roman"/>
          <w:sz w:val="24"/>
          <w:szCs w:val="24"/>
        </w:rPr>
        <w:t>оружения и военной техники. Проводы военнослужащих, уволенных в запас или отставку.</w:t>
      </w:r>
    </w:p>
    <w:p w:rsidR="008A4DCC" w:rsidRDefault="008A4DCC">
      <w:pPr>
        <w:spacing w:line="283" w:lineRule="exact"/>
        <w:rPr>
          <w:sz w:val="20"/>
          <w:szCs w:val="20"/>
        </w:rPr>
      </w:pPr>
    </w:p>
    <w:p w:rsidR="008A4DCC" w:rsidRDefault="000919F5">
      <w:pPr>
        <w:ind w:left="288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Военно-профессиональная ориентация.</w:t>
      </w:r>
    </w:p>
    <w:p w:rsidR="008A4DCC" w:rsidRDefault="008A4DCC">
      <w:pPr>
        <w:spacing w:line="7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 xml:space="preserve">Основные направления подготовки специалистов для службы в Вооруженных Силах Российской Федерации. </w:t>
      </w:r>
      <w:r>
        <w:rPr>
          <w:rFonts w:eastAsia="Times New Roman"/>
          <w:sz w:val="24"/>
          <w:szCs w:val="24"/>
        </w:rPr>
        <w:t xml:space="preserve">Военная служба по призыву как этап </w:t>
      </w:r>
      <w:r>
        <w:rPr>
          <w:rFonts w:eastAsia="Times New Roman"/>
          <w:sz w:val="24"/>
          <w:szCs w:val="24"/>
        </w:rPr>
        <w:t>профессиональной</w:t>
      </w:r>
    </w:p>
    <w:p w:rsidR="008A4DCC" w:rsidRDefault="008A4DCC">
      <w:pPr>
        <w:spacing w:line="188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карьеры. Ориентация на обучение по программам подготовки офицеров запаса на военных кафедрах учреждений высшего профессионального образования.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образовательных учреждений военного профессионального об</w:t>
      </w:r>
      <w:r>
        <w:rPr>
          <w:rFonts w:eastAsia="Times New Roman"/>
          <w:sz w:val="24"/>
          <w:szCs w:val="24"/>
        </w:rPr>
        <w:t>разования.</w:t>
      </w:r>
    </w:p>
    <w:p w:rsidR="008A4DCC" w:rsidRDefault="008A4DCC">
      <w:pPr>
        <w:spacing w:line="2" w:lineRule="exact"/>
        <w:rPr>
          <w:sz w:val="20"/>
          <w:szCs w:val="20"/>
        </w:rPr>
      </w:pPr>
    </w:p>
    <w:p w:rsidR="008A4DCC" w:rsidRDefault="000919F5">
      <w:pPr>
        <w:ind w:left="9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приема граждан в учреждения военного профессионального образования.</w:t>
      </w:r>
    </w:p>
    <w:p w:rsidR="008A4DCC" w:rsidRDefault="008A4DCC">
      <w:pPr>
        <w:spacing w:line="281" w:lineRule="exact"/>
        <w:rPr>
          <w:sz w:val="20"/>
          <w:szCs w:val="20"/>
        </w:rPr>
      </w:pPr>
    </w:p>
    <w:p w:rsidR="008A4DCC" w:rsidRDefault="000919F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подготовки к военной службе</w:t>
      </w:r>
    </w:p>
    <w:p w:rsidR="008A4DCC" w:rsidRDefault="000919F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(практические занятия для группы юношей, 10 класс)</w:t>
      </w:r>
    </w:p>
    <w:p w:rsidR="008A4DCC" w:rsidRDefault="008A4DCC">
      <w:pPr>
        <w:spacing w:line="283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Размещение и быт военнослужащих. Суточный наряд.</w:t>
      </w:r>
      <w:r>
        <w:rPr>
          <w:rFonts w:eastAsia="Times New Roman"/>
          <w:sz w:val="24"/>
          <w:szCs w:val="24"/>
        </w:rPr>
        <w:t xml:space="preserve"> Обязанности лиц суточного наряда. Организация караульной службы. Обязанности часового. Строевая подготовка. Огневая подготовка. Тактическая подготовка. Физическая подготовка.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История воинской части, ее боевой путь, подвиги воинов части в военное и мирное</w:t>
      </w:r>
      <w:r>
        <w:rPr>
          <w:rFonts w:eastAsia="Times New Roman"/>
          <w:sz w:val="24"/>
          <w:szCs w:val="24"/>
        </w:rPr>
        <w:t xml:space="preserve"> время, боевые традиции и задачи части, решаемые в мирное время по подготовке к защите Отечества.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Распорядок дня на время военных сборов, требования к правилам техники безопасности во время занятий с оружием и на военной технике.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Отработка строевых </w:t>
      </w:r>
      <w:r>
        <w:rPr>
          <w:rFonts w:eastAsia="Times New Roman"/>
          <w:sz w:val="24"/>
          <w:szCs w:val="24"/>
        </w:rPr>
        <w:t>приемов и движений без оружия. Отработка правил воинского приветствия без оружия на месте на месте и в движении. Строи отделения. Строи взвода. Выполнение воинского приветствия в строю на месте и в движении.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Основные виды боя. Действия солдата в бою. Кома</w:t>
      </w:r>
      <w:r>
        <w:rPr>
          <w:rFonts w:eastAsia="Times New Roman"/>
          <w:sz w:val="24"/>
          <w:szCs w:val="24"/>
        </w:rPr>
        <w:t>нды, подаваемые на передвижение в бою и порядок их выполнения. Выбор места для стрельбы, самоокапывание и маскировки. Проведение занятий по физической подготовке в воинской части.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Организация караульной службы, общие положения. Наряд караулов, подготовка </w:t>
      </w:r>
      <w:r>
        <w:rPr>
          <w:rFonts w:eastAsia="Times New Roman"/>
          <w:sz w:val="24"/>
          <w:szCs w:val="24"/>
        </w:rPr>
        <w:t>караулов. Часовой. Обязанности часового.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Автомат Калашникова, работа частей и механизмов автомата; чистка, смазка и хранение автомата. Подготовка автомата к стрельбе. Правила стрельбы. Меры безопасности при стрельбе. Практическая стрельба.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firstLine="14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Противопожарна</w:t>
      </w:r>
      <w:r>
        <w:rPr>
          <w:rFonts w:eastAsia="Times New Roman"/>
          <w:sz w:val="24"/>
          <w:szCs w:val="24"/>
        </w:rPr>
        <w:t>я защита, охрана окружающей среды, распределение служебного времени и повседневный порядок. Подъем, утренний осмотр и вечерняя проверка. Учебные занятия, завтрак, обед и ужин. Увольнение из расположения части. Посещение военнослужащих.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26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Назначение и состав</w:t>
      </w:r>
      <w:r>
        <w:rPr>
          <w:rFonts w:eastAsia="Times New Roman"/>
          <w:sz w:val="24"/>
          <w:szCs w:val="24"/>
        </w:rPr>
        <w:t xml:space="preserve"> суточного наряда воинской части. Подготовка суточного наряда.</w:t>
      </w: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357" w:lineRule="exact"/>
        <w:rPr>
          <w:sz w:val="20"/>
          <w:szCs w:val="20"/>
        </w:rPr>
      </w:pPr>
    </w:p>
    <w:p w:rsidR="008A4DCC" w:rsidRDefault="000919F5">
      <w:pPr>
        <w:numPr>
          <w:ilvl w:val="2"/>
          <w:numId w:val="9"/>
        </w:numPr>
        <w:tabs>
          <w:tab w:val="left" w:pos="2210"/>
        </w:tabs>
        <w:spacing w:line="250" w:lineRule="auto"/>
        <w:ind w:left="2160" w:right="2120" w:hanging="187"/>
        <w:jc w:val="both"/>
        <w:rPr>
          <w:rFonts w:eastAsia="Times New Roman"/>
          <w:b/>
          <w:bCs/>
          <w:sz w:val="23"/>
          <w:szCs w:val="23"/>
        </w:rPr>
      </w:pPr>
      <w:r>
        <w:rPr>
          <w:rFonts w:eastAsia="Times New Roman"/>
          <w:b/>
          <w:bCs/>
          <w:sz w:val="23"/>
          <w:szCs w:val="23"/>
        </w:rPr>
        <w:t>Планируемые результаты освоения программы. Требования к уровню подготовки выпускников.</w:t>
      </w:r>
    </w:p>
    <w:p w:rsidR="008A4DCC" w:rsidRDefault="008A4DCC">
      <w:pPr>
        <w:spacing w:line="272" w:lineRule="exact"/>
        <w:rPr>
          <w:rFonts w:eastAsia="Times New Roman"/>
          <w:b/>
          <w:bCs/>
          <w:sz w:val="23"/>
          <w:szCs w:val="23"/>
        </w:rPr>
      </w:pPr>
    </w:p>
    <w:p w:rsidR="008A4DCC" w:rsidRDefault="000919F5">
      <w:pPr>
        <w:numPr>
          <w:ilvl w:val="1"/>
          <w:numId w:val="9"/>
        </w:numPr>
        <w:tabs>
          <w:tab w:val="left" w:pos="1275"/>
        </w:tabs>
        <w:spacing w:line="234" w:lineRule="auto"/>
        <w:ind w:left="260" w:right="400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изучения основ безопасности жизнедеятельности на базовом уровне ученик должен </w:t>
      </w:r>
      <w:r>
        <w:rPr>
          <w:rFonts w:eastAsia="Times New Roman"/>
          <w:b/>
          <w:bCs/>
          <w:i/>
          <w:iCs/>
          <w:sz w:val="24"/>
          <w:szCs w:val="24"/>
        </w:rPr>
        <w:t>знать/понимать:</w:t>
      </w:r>
    </w:p>
    <w:p w:rsidR="008A4DCC" w:rsidRDefault="008A4DCC">
      <w:pPr>
        <w:spacing w:line="33" w:lineRule="exact"/>
        <w:rPr>
          <w:rFonts w:eastAsia="Times New Roman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66"/>
        </w:tabs>
        <w:spacing w:line="231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составляющие здорового образа жизни и их влияние на безопасность жизнедеятельности личности; репродуктивное здоровье и факторы, влияющие на н</w:t>
      </w:r>
      <w:r>
        <w:rPr>
          <w:rFonts w:eastAsia="Times New Roman"/>
          <w:sz w:val="24"/>
          <w:szCs w:val="24"/>
        </w:rPr>
        <w:t>его;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безопасности дорожного движения (в части, касающейся пешеходов, пассажиров, транспортных средств и велосипедистов);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66"/>
        </w:tabs>
        <w:spacing w:line="233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потенциальныеопасности природного, техногенного и социального происхождения, характерные для региона проживания;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</w:t>
      </w:r>
      <w:r>
        <w:rPr>
          <w:rFonts w:eastAsia="Times New Roman"/>
          <w:sz w:val="24"/>
          <w:szCs w:val="24"/>
        </w:rPr>
        <w:t>дачи государственных служб по защите населения и территорий от чрезвычайных ситуаций;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российского законодательства об обороне государства и воинской обязанности граждан;</w:t>
      </w:r>
    </w:p>
    <w:p w:rsidR="008A4DCC" w:rsidRDefault="008A4DC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состав и предназначение Вооруженных Сил Российской Федерации;</w:t>
      </w:r>
    </w:p>
    <w:p w:rsidR="008A4DCC" w:rsidRDefault="008A4DC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66"/>
        </w:tabs>
        <w:spacing w:line="227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порядок </w:t>
      </w:r>
      <w:r>
        <w:rPr>
          <w:rFonts w:eastAsia="Times New Roman"/>
          <w:sz w:val="24"/>
          <w:szCs w:val="24"/>
        </w:rPr>
        <w:t>первоначальной постановки на воинский учет, медицинского освидетельствования, призыва на военную службу;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66"/>
        </w:tabs>
        <w:spacing w:line="226" w:lineRule="auto"/>
        <w:ind w:left="1120" w:right="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права и обязанности граждан до призыва на военную службу, во время прохождения военной службы и пребывания в запасе;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виды военно-</w:t>
      </w:r>
      <w:r>
        <w:rPr>
          <w:rFonts w:eastAsia="Times New Roman"/>
          <w:sz w:val="24"/>
          <w:szCs w:val="24"/>
        </w:rPr>
        <w:t>профессиональной деятельности; особенности прохождения военной службы по призыву и контракту, альтернативной гражданской службы;</w:t>
      </w:r>
    </w:p>
    <w:p w:rsidR="008A4DCC" w:rsidRDefault="008A4DC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9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требования, предъявляемые военной службой к уровню подготовки призывника;</w:t>
      </w:r>
    </w:p>
    <w:p w:rsidR="008A4DCC" w:rsidRDefault="000919F5">
      <w:pPr>
        <w:numPr>
          <w:ilvl w:val="0"/>
          <w:numId w:val="9"/>
        </w:numPr>
        <w:tabs>
          <w:tab w:val="left" w:pos="980"/>
        </w:tabs>
        <w:spacing w:line="239" w:lineRule="auto"/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предназначение, структуру и задачи РСЧС;</w:t>
      </w:r>
    </w:p>
    <w:p w:rsidR="008A4DCC" w:rsidRDefault="000919F5">
      <w:pPr>
        <w:numPr>
          <w:ilvl w:val="0"/>
          <w:numId w:val="9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предназначе</w:t>
      </w:r>
      <w:r>
        <w:rPr>
          <w:rFonts w:eastAsia="Times New Roman"/>
          <w:sz w:val="24"/>
          <w:szCs w:val="24"/>
        </w:rPr>
        <w:t>ние, структуру и задачи гражданской обороны;</w:t>
      </w:r>
    </w:p>
    <w:p w:rsidR="008A4DCC" w:rsidRDefault="008A4DCC">
      <w:pPr>
        <w:spacing w:line="277" w:lineRule="exact"/>
        <w:rPr>
          <w:sz w:val="20"/>
          <w:szCs w:val="20"/>
        </w:rPr>
      </w:pPr>
    </w:p>
    <w:p w:rsidR="008A4DCC" w:rsidRDefault="000919F5">
      <w:pPr>
        <w:ind w:left="40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8A4DCC" w:rsidRDefault="008A4DCC">
      <w:pPr>
        <w:spacing w:line="27" w:lineRule="exact"/>
        <w:rPr>
          <w:sz w:val="20"/>
          <w:szCs w:val="20"/>
        </w:rPr>
      </w:pPr>
    </w:p>
    <w:p w:rsidR="008A4DCC" w:rsidRDefault="000919F5">
      <w:pPr>
        <w:numPr>
          <w:ilvl w:val="0"/>
          <w:numId w:val="10"/>
        </w:numPr>
        <w:tabs>
          <w:tab w:val="left" w:pos="966"/>
        </w:tabs>
        <w:spacing w:line="227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способами защиты населения от чрезвычайных ситуаций природного и техногенного характера;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0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безопасности дорожного движения (в части, касающейся пешеходов, пассажиров,</w:t>
      </w:r>
      <w:r>
        <w:rPr>
          <w:rFonts w:eastAsia="Times New Roman"/>
          <w:sz w:val="24"/>
          <w:szCs w:val="24"/>
        </w:rPr>
        <w:t xml:space="preserve"> транспортных средств и велосипедистов);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0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адекватно оценивать ситуацию на проезжей части и тротуаре с точки зрения пешехода и (или) велосипедиста;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0"/>
        </w:numPr>
        <w:tabs>
          <w:tab w:val="left" w:pos="966"/>
        </w:tabs>
        <w:spacing w:line="230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прогнозировать последствия своего поведения в качестве пешехода и (или) велосипедиста и (или) водителя транс</w:t>
      </w:r>
      <w:r>
        <w:rPr>
          <w:rFonts w:eastAsia="Times New Roman"/>
          <w:sz w:val="24"/>
          <w:szCs w:val="24"/>
        </w:rPr>
        <w:t>портного средства в различных дорожных ситуациях для жизни и здоровья (своих и окружающих людей);</w:t>
      </w:r>
    </w:p>
    <w:p w:rsidR="008A4DCC" w:rsidRDefault="008A4DC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0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владеть навыками в области гражданской обороны;</w:t>
      </w:r>
    </w:p>
    <w:p w:rsidR="008A4DCC" w:rsidRDefault="000919F5">
      <w:pPr>
        <w:numPr>
          <w:ilvl w:val="0"/>
          <w:numId w:val="10"/>
        </w:numPr>
        <w:tabs>
          <w:tab w:val="left" w:pos="980"/>
        </w:tabs>
        <w:spacing w:line="239" w:lineRule="auto"/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пользоваться средствами индивидуальной и коллективной защиты;</w:t>
      </w:r>
    </w:p>
    <w:p w:rsidR="008A4DCC" w:rsidRDefault="008A4DC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0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оценивать уровень своей подготовки и осуществл</w:t>
      </w:r>
      <w:r>
        <w:rPr>
          <w:rFonts w:eastAsia="Times New Roman"/>
          <w:sz w:val="24"/>
          <w:szCs w:val="24"/>
        </w:rPr>
        <w:t>ять осознанное самоопределение по отношению к военной службе;</w:t>
      </w:r>
    </w:p>
    <w:p w:rsidR="008A4DCC" w:rsidRDefault="008A4DCC">
      <w:pPr>
        <w:spacing w:line="29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20" w:firstLine="1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использовать приобретенные знания и умения в практической деятельности и повседневной жизни для:</w:t>
      </w:r>
    </w:p>
    <w:p w:rsidR="008A4DCC" w:rsidRDefault="000919F5">
      <w:pPr>
        <w:numPr>
          <w:ilvl w:val="0"/>
          <w:numId w:val="11"/>
        </w:numPr>
        <w:tabs>
          <w:tab w:val="left" w:pos="980"/>
        </w:tabs>
        <w:spacing w:line="238" w:lineRule="auto"/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ведения здорового образа жизни;</w:t>
      </w:r>
    </w:p>
    <w:p w:rsidR="008A4DCC" w:rsidRDefault="008A4DC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1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оказания первой медицинской помощи;</w:t>
      </w:r>
    </w:p>
    <w:p w:rsidR="008A4DCC" w:rsidRDefault="008A4DC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1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развития в себе духовных и</w:t>
      </w:r>
      <w:r>
        <w:rPr>
          <w:rFonts w:eastAsia="Times New Roman"/>
          <w:sz w:val="24"/>
          <w:szCs w:val="24"/>
        </w:rPr>
        <w:t xml:space="preserve"> физических качеств, необходимых для военной службы;</w:t>
      </w:r>
    </w:p>
    <w:p w:rsidR="008A4DCC" w:rsidRDefault="008A4DCC">
      <w:pPr>
        <w:spacing w:line="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1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обращения в случае необходимости в службы экстренной помощи;</w:t>
      </w: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16" w:lineRule="exact"/>
        <w:rPr>
          <w:sz w:val="20"/>
          <w:szCs w:val="20"/>
        </w:rPr>
      </w:pPr>
    </w:p>
    <w:p w:rsidR="008A4DCC" w:rsidRDefault="000919F5">
      <w:pPr>
        <w:numPr>
          <w:ilvl w:val="0"/>
          <w:numId w:val="12"/>
        </w:numPr>
        <w:tabs>
          <w:tab w:val="left" w:pos="966"/>
        </w:tabs>
        <w:spacing w:line="231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понимания взаимосвязи учебного предмета с особенностями профессий и профессиональной деятельности, в основе котор</w:t>
      </w:r>
      <w:r>
        <w:rPr>
          <w:rFonts w:eastAsia="Times New Roman"/>
          <w:sz w:val="24"/>
          <w:szCs w:val="24"/>
        </w:rPr>
        <w:t>ых лежат знания по данному учебному предмету;</w:t>
      </w:r>
    </w:p>
    <w:p w:rsidR="008A4DCC" w:rsidRDefault="008A4DCC">
      <w:pPr>
        <w:spacing w:line="283" w:lineRule="exact"/>
        <w:rPr>
          <w:sz w:val="20"/>
          <w:szCs w:val="20"/>
        </w:rPr>
      </w:pPr>
    </w:p>
    <w:p w:rsidR="008A4DCC" w:rsidRDefault="000919F5">
      <w:pPr>
        <w:ind w:right="-39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Основы подготовки к военной службе</w:t>
      </w:r>
    </w:p>
    <w:p w:rsidR="008A4DCC" w:rsidRDefault="000919F5">
      <w:pPr>
        <w:ind w:right="-439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(практические занятия для группы юношей, 10 класс)</w:t>
      </w:r>
    </w:p>
    <w:p w:rsidR="008A4DCC" w:rsidRDefault="008A4DCC">
      <w:pPr>
        <w:spacing w:line="283" w:lineRule="exact"/>
        <w:rPr>
          <w:sz w:val="20"/>
          <w:szCs w:val="20"/>
        </w:rPr>
      </w:pPr>
    </w:p>
    <w:p w:rsidR="008A4DCC" w:rsidRDefault="000919F5">
      <w:pPr>
        <w:numPr>
          <w:ilvl w:val="0"/>
          <w:numId w:val="13"/>
        </w:numPr>
        <w:tabs>
          <w:tab w:val="left" w:pos="716"/>
        </w:tabs>
        <w:spacing w:line="234" w:lineRule="auto"/>
        <w:ind w:left="260" w:right="400" w:firstLine="14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результате прохождения основ подготовки к военной службе (практических занятий для групп юношей) ученик должен </w:t>
      </w:r>
      <w:r>
        <w:rPr>
          <w:rFonts w:eastAsia="Times New Roman"/>
          <w:b/>
          <w:bCs/>
          <w:i/>
          <w:iCs/>
          <w:sz w:val="24"/>
          <w:szCs w:val="24"/>
        </w:rPr>
        <w:t>знать/</w:t>
      </w:r>
      <w:r>
        <w:rPr>
          <w:rFonts w:eastAsia="Times New Roman"/>
          <w:b/>
          <w:bCs/>
          <w:i/>
          <w:iCs/>
          <w:sz w:val="24"/>
          <w:szCs w:val="24"/>
        </w:rPr>
        <w:t>понимать:</w:t>
      </w:r>
    </w:p>
    <w:p w:rsidR="008A4DCC" w:rsidRDefault="008A4DCC">
      <w:pPr>
        <w:spacing w:line="33" w:lineRule="exact"/>
        <w:rPr>
          <w:rFonts w:eastAsia="Times New Roman"/>
          <w:sz w:val="24"/>
          <w:szCs w:val="24"/>
        </w:rPr>
      </w:pPr>
    </w:p>
    <w:p w:rsidR="008A4DCC" w:rsidRDefault="000919F5">
      <w:pPr>
        <w:numPr>
          <w:ilvl w:val="1"/>
          <w:numId w:val="13"/>
        </w:numPr>
        <w:tabs>
          <w:tab w:val="left" w:pos="966"/>
        </w:tabs>
        <w:spacing w:line="226" w:lineRule="auto"/>
        <w:ind w:left="1120" w:right="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особенности размещения и быта военнослужащих, организацию караульной службы, обязанности часового;</w:t>
      </w:r>
    </w:p>
    <w:p w:rsidR="008A4DCC" w:rsidRDefault="008A4DCC">
      <w:pPr>
        <w:spacing w:line="32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1"/>
          <w:numId w:val="13"/>
        </w:numPr>
        <w:tabs>
          <w:tab w:val="left" w:pos="966"/>
        </w:tabs>
        <w:spacing w:line="230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историю воинской части, ее боевой путь, подвиги воинов части в военное и мирное время, боевые традиции и задачи части, решаемые в мирное вр</w:t>
      </w:r>
      <w:r>
        <w:rPr>
          <w:rFonts w:eastAsia="Times New Roman"/>
          <w:sz w:val="24"/>
          <w:szCs w:val="24"/>
        </w:rPr>
        <w:t>емя по подготовке к защите Отечества;</w:t>
      </w:r>
    </w:p>
    <w:p w:rsidR="008A4DCC" w:rsidRDefault="008A4DCC">
      <w:pPr>
        <w:spacing w:line="4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1"/>
          <w:numId w:val="13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и знать распорядок дня на время военных сборов, требования</w:t>
      </w:r>
    </w:p>
    <w:p w:rsidR="008A4DCC" w:rsidRDefault="008A4DCC">
      <w:pPr>
        <w:spacing w:line="9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2"/>
          <w:numId w:val="13"/>
        </w:numPr>
        <w:tabs>
          <w:tab w:val="left" w:pos="1357"/>
        </w:tabs>
        <w:spacing w:line="234" w:lineRule="auto"/>
        <w:ind w:left="1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правилам техники безопасности во время занятий с оружием и на военной технике;</w:t>
      </w:r>
    </w:p>
    <w:p w:rsidR="008A4DCC" w:rsidRDefault="008A4DCC">
      <w:pPr>
        <w:spacing w:line="33" w:lineRule="exact"/>
        <w:rPr>
          <w:rFonts w:eastAsia="Times New Roman"/>
          <w:sz w:val="24"/>
          <w:szCs w:val="24"/>
        </w:rPr>
      </w:pPr>
    </w:p>
    <w:p w:rsidR="008A4DCC" w:rsidRDefault="000919F5">
      <w:pPr>
        <w:numPr>
          <w:ilvl w:val="1"/>
          <w:numId w:val="13"/>
        </w:numPr>
        <w:tabs>
          <w:tab w:val="left" w:pos="966"/>
        </w:tabs>
        <w:spacing w:line="230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основные виды боя, действия солдата в бою, команды,</w:t>
      </w:r>
      <w:r>
        <w:rPr>
          <w:rFonts w:eastAsia="Times New Roman"/>
          <w:sz w:val="24"/>
          <w:szCs w:val="24"/>
        </w:rPr>
        <w:t xml:space="preserve"> подаваемые на передвижение в бою и порядок их выполнения, выбор места для стрельбы, самоокапывание и маскировки;</w:t>
      </w:r>
    </w:p>
    <w:p w:rsidR="008A4DCC" w:rsidRDefault="008A4DCC">
      <w:pPr>
        <w:spacing w:line="3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1"/>
          <w:numId w:val="13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особенности организации караульной службы, общие положения;</w:t>
      </w:r>
    </w:p>
    <w:p w:rsidR="008A4DCC" w:rsidRDefault="008A4DC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1"/>
          <w:numId w:val="13"/>
        </w:numPr>
        <w:tabs>
          <w:tab w:val="left" w:pos="966"/>
        </w:tabs>
        <w:spacing w:line="227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представления об автомате Калашникова,</w:t>
      </w:r>
      <w:r>
        <w:rPr>
          <w:rFonts w:eastAsia="Times New Roman"/>
          <w:sz w:val="24"/>
          <w:szCs w:val="24"/>
        </w:rPr>
        <w:t xml:space="preserve"> работе частей и механизмов автомата, знать меры безопасности при стрельбе;</w:t>
      </w:r>
    </w:p>
    <w:p w:rsidR="008A4DCC" w:rsidRDefault="008A4DC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1"/>
          <w:numId w:val="13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правила противопожарной защиты, охраны окружающей среды;</w:t>
      </w:r>
    </w:p>
    <w:p w:rsidR="008A4DCC" w:rsidRDefault="000919F5">
      <w:pPr>
        <w:numPr>
          <w:ilvl w:val="1"/>
          <w:numId w:val="13"/>
        </w:numPr>
        <w:tabs>
          <w:tab w:val="left" w:pos="980"/>
        </w:tabs>
        <w:spacing w:line="239" w:lineRule="auto"/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знать распределение служебного времени и повседневный порядок.</w:t>
      </w:r>
    </w:p>
    <w:p w:rsidR="008A4DCC" w:rsidRDefault="008A4DCC">
      <w:pPr>
        <w:spacing w:line="278" w:lineRule="exact"/>
        <w:rPr>
          <w:sz w:val="20"/>
          <w:szCs w:val="20"/>
        </w:rPr>
      </w:pPr>
    </w:p>
    <w:p w:rsidR="008A4DCC" w:rsidRDefault="000919F5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>уметь:</w:t>
      </w:r>
    </w:p>
    <w:p w:rsidR="008A4DCC" w:rsidRDefault="008A4DCC">
      <w:pPr>
        <w:spacing w:line="27" w:lineRule="exact"/>
        <w:rPr>
          <w:sz w:val="20"/>
          <w:szCs w:val="20"/>
        </w:rPr>
      </w:pPr>
    </w:p>
    <w:p w:rsidR="008A4DCC" w:rsidRDefault="000919F5">
      <w:pPr>
        <w:numPr>
          <w:ilvl w:val="0"/>
          <w:numId w:val="14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выполнять строевые приемы и движения без ору</w:t>
      </w:r>
      <w:r>
        <w:rPr>
          <w:rFonts w:eastAsia="Times New Roman"/>
          <w:sz w:val="24"/>
          <w:szCs w:val="24"/>
        </w:rPr>
        <w:t>жия, воинское приветствие без оружия на месте на месте и в движении;</w:t>
      </w:r>
    </w:p>
    <w:p w:rsidR="008A4DCC" w:rsidRDefault="008A4DCC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4"/>
        </w:numPr>
        <w:tabs>
          <w:tab w:val="left" w:pos="980"/>
        </w:tabs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упражнения по физической подготовке в воинской части;</w:t>
      </w:r>
    </w:p>
    <w:p w:rsidR="008A4DCC" w:rsidRDefault="008A4DCC">
      <w:pPr>
        <w:spacing w:line="29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0"/>
          <w:numId w:val="14"/>
        </w:numPr>
        <w:tabs>
          <w:tab w:val="left" w:pos="966"/>
        </w:tabs>
        <w:spacing w:line="226" w:lineRule="auto"/>
        <w:ind w:left="1120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выполнять чистку, смазку и подготовку автомата к стрельбе, соблюдать правила при стрельбе;</w:t>
      </w:r>
    </w:p>
    <w:p w:rsidR="008A4DCC" w:rsidRDefault="008A4DCC">
      <w:pPr>
        <w:spacing w:line="29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right="20" w:firstLine="142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4"/>
          <w:szCs w:val="24"/>
        </w:rPr>
        <w:t xml:space="preserve">использовать приобретенные </w:t>
      </w:r>
      <w:r>
        <w:rPr>
          <w:rFonts w:eastAsia="Times New Roman"/>
          <w:b/>
          <w:bCs/>
          <w:i/>
          <w:iCs/>
          <w:sz w:val="24"/>
          <w:szCs w:val="24"/>
        </w:rPr>
        <w:t>знания и умения в практической деятельности и повседневной жизни для:</w:t>
      </w:r>
    </w:p>
    <w:p w:rsidR="008A4DCC" w:rsidRDefault="000919F5">
      <w:pPr>
        <w:numPr>
          <w:ilvl w:val="0"/>
          <w:numId w:val="15"/>
        </w:numPr>
        <w:tabs>
          <w:tab w:val="left" w:pos="980"/>
        </w:tabs>
        <w:spacing w:line="238" w:lineRule="auto"/>
        <w:ind w:left="980" w:hanging="21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применения знаний и умений, полученных в ходе  обучения по основам подготовки</w:t>
      </w:r>
    </w:p>
    <w:p w:rsidR="008A4DCC" w:rsidRDefault="008A4DCC">
      <w:pPr>
        <w:spacing w:line="10" w:lineRule="exact"/>
        <w:rPr>
          <w:rFonts w:ascii="Symbol" w:eastAsia="Symbol" w:hAnsi="Symbol" w:cs="Symbol"/>
          <w:sz w:val="24"/>
          <w:szCs w:val="24"/>
        </w:rPr>
      </w:pPr>
    </w:p>
    <w:p w:rsidR="008A4DCC" w:rsidRDefault="000919F5">
      <w:pPr>
        <w:numPr>
          <w:ilvl w:val="1"/>
          <w:numId w:val="15"/>
        </w:numPr>
        <w:tabs>
          <w:tab w:val="left" w:pos="1309"/>
        </w:tabs>
        <w:spacing w:line="234" w:lineRule="auto"/>
        <w:ind w:left="1120" w:firstLine="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военной службе (практических занятий) при прохождении воинской службы по призыву.</w:t>
      </w:r>
    </w:p>
    <w:p w:rsidR="008A4DCC" w:rsidRDefault="008A4DCC">
      <w:pPr>
        <w:spacing w:line="282" w:lineRule="exact"/>
        <w:rPr>
          <w:sz w:val="20"/>
          <w:szCs w:val="20"/>
        </w:rPr>
      </w:pPr>
    </w:p>
    <w:p w:rsidR="008A4DCC" w:rsidRDefault="000919F5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учебные умения, на</w:t>
      </w:r>
      <w:r>
        <w:rPr>
          <w:rFonts w:eastAsia="Times New Roman"/>
          <w:b/>
          <w:bCs/>
          <w:sz w:val="24"/>
          <w:szCs w:val="24"/>
        </w:rPr>
        <w:t>выки и способы деятельности.</w:t>
      </w:r>
    </w:p>
    <w:p w:rsidR="008A4DCC" w:rsidRDefault="008A4DCC">
      <w:pPr>
        <w:spacing w:line="264" w:lineRule="exact"/>
        <w:rPr>
          <w:sz w:val="20"/>
          <w:szCs w:val="20"/>
        </w:rPr>
      </w:pPr>
    </w:p>
    <w:p w:rsidR="008A4DCC" w:rsidRDefault="000919F5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Познавательная деятельность</w:t>
      </w:r>
    </w:p>
    <w:p w:rsidR="008A4DCC" w:rsidRDefault="008A4DCC">
      <w:pPr>
        <w:spacing w:line="288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Умение самостоятельно и мотивированно организовывать свою познавательную деятельность (от постановки цели до получения и оценки результата). Исследование несложных реальных связей и зависимостей. О</w:t>
      </w:r>
      <w:r>
        <w:rPr>
          <w:rFonts w:eastAsia="Times New Roman"/>
          <w:sz w:val="24"/>
          <w:szCs w:val="24"/>
        </w:rPr>
        <w:t>пределение сущностных характеристик изучаемого объекта; самостоятельный выбор критериев для сравнения, сопоставления, оценки и классификации объектов.</w:t>
      </w:r>
    </w:p>
    <w:p w:rsidR="008A4DCC" w:rsidRDefault="008A4DCC">
      <w:pPr>
        <w:spacing w:line="17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Участие в проектной деятельности, самостоятельное создание алгоритмов познавательной деятельности для ре</w:t>
      </w:r>
      <w:r>
        <w:rPr>
          <w:rFonts w:eastAsia="Times New Roman"/>
          <w:sz w:val="24"/>
          <w:szCs w:val="24"/>
        </w:rPr>
        <w:t>шения задач. Формулирование полученных результатов.</w:t>
      </w:r>
    </w:p>
    <w:p w:rsidR="008A4DCC" w:rsidRDefault="008A4DCC">
      <w:pPr>
        <w:spacing w:line="249" w:lineRule="exact"/>
        <w:rPr>
          <w:sz w:val="20"/>
          <w:szCs w:val="20"/>
        </w:rPr>
      </w:pPr>
    </w:p>
    <w:p w:rsidR="008A4DCC" w:rsidRDefault="000919F5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Информационно-коммуникативная деятельность</w:t>
      </w:r>
    </w:p>
    <w:p w:rsidR="008A4DCC" w:rsidRDefault="008A4DCC">
      <w:pPr>
        <w:spacing w:line="288" w:lineRule="exact"/>
        <w:rPr>
          <w:sz w:val="20"/>
          <w:szCs w:val="20"/>
        </w:rPr>
      </w:pPr>
    </w:p>
    <w:p w:rsidR="008A4DCC" w:rsidRDefault="000919F5">
      <w:pPr>
        <w:spacing w:line="238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Поиск нужной информации по заданной теме в источниках различного типа. Извлечение необходимой информации из источников,</w:t>
      </w:r>
      <w:r>
        <w:rPr>
          <w:rFonts w:eastAsia="Times New Roman"/>
          <w:sz w:val="24"/>
          <w:szCs w:val="24"/>
        </w:rPr>
        <w:t xml:space="preserve"> созданных в различных знаковых системах (текст, таблица, график, диаграмма, аудиовизуальный ряд и др.), отделение основной информации от второстепенной, критическое оценивание достоверности полученной информации, передача содержания информации адекватно п</w:t>
      </w:r>
      <w:r>
        <w:rPr>
          <w:rFonts w:eastAsia="Times New Roman"/>
          <w:sz w:val="24"/>
          <w:szCs w:val="24"/>
        </w:rPr>
        <w:t>оставленной цели. Умение развернуто обосновывать суждения, давать определения, приводить доказательства (в том числе от противного). Объяснение изученных положений на самостоятельно подобранных конкретных примерах.</w:t>
      </w:r>
    </w:p>
    <w:p w:rsidR="008A4DCC" w:rsidRDefault="008A4DCC">
      <w:pPr>
        <w:spacing w:line="19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Выбор вида чтения в соответствии с поста</w:t>
      </w:r>
      <w:r>
        <w:rPr>
          <w:rFonts w:eastAsia="Times New Roman"/>
          <w:sz w:val="24"/>
          <w:szCs w:val="24"/>
        </w:rPr>
        <w:t>вленной целью (ознакомительное, просмотровое, поисковое и др.).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Использование мультимедийных ресурсов и компьютерных технологий для обработки, передачи, систематизации информации, презентации результатов познавательной деятельности.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Владение основными ви</w:t>
      </w:r>
      <w:r>
        <w:rPr>
          <w:rFonts w:eastAsia="Times New Roman"/>
          <w:sz w:val="24"/>
          <w:szCs w:val="24"/>
        </w:rPr>
        <w:t>дами публичных выступлений (высказывание, монолог, дискуссия, полемика), следование этическим нормам и правилам ведения диалога (диспута).</w:t>
      </w:r>
    </w:p>
    <w:p w:rsidR="008A4DCC" w:rsidRDefault="008A4DCC">
      <w:pPr>
        <w:spacing w:line="278" w:lineRule="exact"/>
        <w:rPr>
          <w:sz w:val="20"/>
          <w:szCs w:val="20"/>
        </w:rPr>
      </w:pPr>
    </w:p>
    <w:p w:rsidR="008A4DCC" w:rsidRDefault="000919F5">
      <w:pPr>
        <w:ind w:left="800"/>
        <w:rPr>
          <w:sz w:val="20"/>
          <w:szCs w:val="20"/>
        </w:rPr>
      </w:pPr>
      <w:r>
        <w:rPr>
          <w:rFonts w:eastAsia="Times New Roman"/>
          <w:sz w:val="24"/>
          <w:szCs w:val="24"/>
          <w:u w:val="single"/>
        </w:rPr>
        <w:t>Рефлексивная деятельность</w:t>
      </w:r>
    </w:p>
    <w:p w:rsidR="008A4DCC" w:rsidRDefault="008A4DCC">
      <w:pPr>
        <w:spacing w:line="288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Понимание ценности образования как средства развития культуры личности. Объективное оцени</w:t>
      </w:r>
      <w:r>
        <w:rPr>
          <w:rFonts w:eastAsia="Times New Roman"/>
          <w:sz w:val="24"/>
          <w:szCs w:val="24"/>
        </w:rPr>
        <w:t>вание своих учебных достижений, поведения, черт своей личности; учет мнения других людей при определении собственной позиции и самооценке. Умение соотносить приложенные усилия с полученными результатами своей деятельности.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7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Владение навыками организации и </w:t>
      </w:r>
      <w:r>
        <w:rPr>
          <w:rFonts w:eastAsia="Times New Roman"/>
          <w:sz w:val="24"/>
          <w:szCs w:val="24"/>
        </w:rPr>
        <w:t>участия в коллективной деятельности: постановка общей цели и определение средств ее достижения, конструктивное восприятие иных мнений и идей, учет индивидуальности партнеров по деятельности, объективное определение своего вклада в общий результат.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4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Оценива</w:t>
      </w:r>
      <w:r>
        <w:rPr>
          <w:rFonts w:eastAsia="Times New Roman"/>
          <w:sz w:val="24"/>
          <w:szCs w:val="24"/>
        </w:rPr>
        <w:t>ние и корректировка своего поведения в окружающей среде, выполнение в практической деятельности и в повседневной жизни экологических требований.</w:t>
      </w:r>
    </w:p>
    <w:p w:rsidR="008A4DCC" w:rsidRDefault="008A4DCC">
      <w:pPr>
        <w:spacing w:line="14" w:lineRule="exact"/>
        <w:rPr>
          <w:sz w:val="20"/>
          <w:szCs w:val="20"/>
        </w:rPr>
      </w:pPr>
    </w:p>
    <w:p w:rsidR="008A4DCC" w:rsidRDefault="000919F5">
      <w:pPr>
        <w:spacing w:line="236" w:lineRule="auto"/>
        <w:ind w:left="26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Осознание своей национальной принадлежности. Определение собственного отношения к явлениям современной жизни. </w:t>
      </w:r>
      <w:r>
        <w:rPr>
          <w:rFonts w:eastAsia="Times New Roman"/>
          <w:sz w:val="24"/>
          <w:szCs w:val="24"/>
        </w:rPr>
        <w:t>Умение отстаивать свою гражданскую позицию, формулировать свои мировоззренческие взгляды.</w:t>
      </w: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00" w:lineRule="exact"/>
        <w:rPr>
          <w:sz w:val="20"/>
          <w:szCs w:val="20"/>
        </w:rPr>
      </w:pPr>
    </w:p>
    <w:p w:rsidR="008A4DCC" w:rsidRDefault="008A4DCC">
      <w:pPr>
        <w:spacing w:line="281" w:lineRule="exact"/>
        <w:rPr>
          <w:sz w:val="20"/>
          <w:szCs w:val="20"/>
        </w:rPr>
      </w:pPr>
    </w:p>
    <w:p w:rsidR="000919F5" w:rsidRPr="000919F5" w:rsidRDefault="000919F5" w:rsidP="000919F5">
      <w:pPr>
        <w:jc w:val="center"/>
        <w:rPr>
          <w:rFonts w:ascii="Tahoma" w:eastAsia="Times New Roman" w:hAnsi="Tahoma" w:cs="Tahoma"/>
          <w:b/>
          <w:color w:val="000000"/>
          <w:sz w:val="25"/>
          <w:szCs w:val="25"/>
        </w:rPr>
      </w:pPr>
      <w:r>
        <w:rPr>
          <w:rFonts w:ascii="Tahoma" w:eastAsia="Times New Roman" w:hAnsi="Tahoma" w:cs="Tahoma"/>
          <w:b/>
          <w:color w:val="000000"/>
          <w:sz w:val="25"/>
        </w:rPr>
        <w:t>ТЕМАТИЧЕСКОЕ ПЛАНИРОВАНИЕ ОБЖ 10 класс</w:t>
      </w:r>
    </w:p>
    <w:p w:rsidR="000919F5" w:rsidRPr="000919F5" w:rsidRDefault="000919F5" w:rsidP="000919F5">
      <w:pPr>
        <w:pStyle w:val="a4"/>
        <w:jc w:val="center"/>
        <w:rPr>
          <w:rFonts w:ascii="Tahoma" w:eastAsia="Times New Roman" w:hAnsi="Tahoma" w:cs="Tahoma"/>
          <w:b/>
          <w:color w:val="000000"/>
          <w:sz w:val="25"/>
          <w:szCs w:val="25"/>
        </w:rPr>
      </w:pPr>
      <w:r w:rsidRPr="000919F5">
        <w:rPr>
          <w:rFonts w:ascii="Tahoma" w:eastAsia="Times New Roman" w:hAnsi="Tahoma" w:cs="Tahoma"/>
          <w:b/>
          <w:color w:val="000000"/>
          <w:sz w:val="25"/>
        </w:rPr>
        <w:t>1 час в неделю ,35 часов</w:t>
      </w:r>
    </w:p>
    <w:p w:rsidR="000919F5" w:rsidRDefault="000919F5" w:rsidP="000919F5">
      <w:pPr>
        <w:jc w:val="center"/>
        <w:rPr>
          <w:rFonts w:ascii="Tahoma" w:eastAsia="Times New Roman" w:hAnsi="Tahoma" w:cs="Tahoma"/>
          <w:b/>
          <w:color w:val="000000"/>
          <w:sz w:val="25"/>
          <w:szCs w:val="25"/>
        </w:rPr>
      </w:pPr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5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1. Основы комплексной безопасности 15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Автономное пребывание человека в природной среде.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Практическая подготовка к автономному существованию в природной среде.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Обеспечение личной безопасности на дорогах.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4. Обеспечение личной безопасности в </w:t>
        </w:r>
        <w:proofErr w:type="gram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криминогенных ситуациях</w:t>
        </w:r>
        <w:proofErr w:type="gram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0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Правила личной безопасности при угрозе террористического акта.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1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Уголовная ответственность за участие в террористической деятельности.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2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7. Чрезвычайные ситуации природного характера, причины их возникновении и возможные последствия.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8. Рекомендации населению по обеспечению личной безопасности в условиях чрезвычайных ситуаций природного характера.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9. Чрезвычайные ситуации техногенного характера, причины их возникновении и возможные последствия.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5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10. Рекомендации населению по обеспечению личной безопасности в условиях чрезвычайных ситуаций техногенного характера.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11. Военные угрозы национальной безопасности России.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12. Характер современных войск и вооруженных конфликтов.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13. Международный терроризм-угроза национальной безопасности России.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1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14. Виды террористических актов, их цели и способы осуществления.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20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15. </w:t>
        </w:r>
        <w:proofErr w:type="spell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Наркотизм</w:t>
        </w:r>
        <w:proofErr w:type="spell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и национальная безопасность России. 1 ч</w:t>
        </w:r>
      </w:hyperlink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21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2. Защита населения РФ от ЧС 3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22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Нормативно-правовая база РФ по обеспечению безопасности личности, общества и государства.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2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Законы и другие нормативно-правовые акты РФ по обеспечению безопасности.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2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Единая государственная система предупреждения и ликвидации чрезвычайных ситуаций (РСЧС), её структура и задачи. 1 ч</w:t>
        </w:r>
      </w:hyperlink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25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3. Основы здорового образа жизни. 6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2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1. Сохранение и укрепление </w:t>
        </w:r>
        <w:proofErr w:type="spellStart"/>
        <w:proofErr w:type="gram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здоровья-важная</w:t>
        </w:r>
        <w:proofErr w:type="spellEnd"/>
        <w:proofErr w:type="gram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часть подготовки юноши допризывного возраста к военной службе и трудовой деятельности.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2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Основные инфекционные заболевания, их классификация и профилактика.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2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Здоровый образ жизни.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2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Биологические ритмы и их влияние на работоспособность человека.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30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Значение двигательной активности и физической культуры для здоровья человека.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31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Вредные привычки, их влияние на здоровье. Профилактика вредных привычек. 1 ч</w:t>
        </w:r>
      </w:hyperlink>
    </w:p>
    <w:p w:rsidR="000919F5" w:rsidRPr="000919F5" w:rsidRDefault="000919F5" w:rsidP="000919F5">
      <w:pPr>
        <w:ind w:left="720"/>
        <w:rPr>
          <w:rFonts w:eastAsia="Times New Roman"/>
          <w:color w:val="000000"/>
          <w:sz w:val="24"/>
          <w:szCs w:val="24"/>
        </w:rPr>
      </w:pPr>
      <w:hyperlink r:id="rId32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Р</w:t>
        </w:r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аздел 4. Основы обороны государства. 19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3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Гражданская оборона - составная часть обороноспособности страны.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3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Основные виды оружия и их поражающие факторы.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35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Оповещение и информирование населения о ЧС мирного и военного времени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3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Инженерная защита населения от ЧС военного и мирного времени.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3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Средства индивидуальной защиты (СИЗ).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3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Организация проведения аварийно-спасательных и других неотложных работ в зоне ЧС.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3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7. Организация гражданской обороны в общеобразовательном учреждении.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0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8. История создания </w:t>
        </w:r>
        <w:proofErr w:type="gram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ВС</w:t>
        </w:r>
        <w:proofErr w:type="gram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РФ.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1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9. Памяти поколений - дни воинской славы России.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2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10. Состав Вооруженных Сил РФ. Руководство и управление </w:t>
        </w:r>
        <w:proofErr w:type="gram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ВС</w:t>
        </w:r>
        <w:proofErr w:type="gram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РФ.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11. Сухопутные войска, их состав и предназначение. Вооружение и военная техника Сухопутных войск.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12. </w:t>
        </w:r>
        <w:proofErr w:type="spell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Военно</w:t>
        </w:r>
        <w:proofErr w:type="spell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- Воздушные Силы, их состав и предназначение. Вооружение и военная техника ВВС.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5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13. </w:t>
        </w:r>
        <w:proofErr w:type="spell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Военно</w:t>
        </w:r>
        <w:proofErr w:type="spell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- Морской флот, его состав и предназначение. Вооружение и военная техника ВМФ.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14. Ракетные войска стратегического назначения (РВСН), их состав и предназначение. Вооружение и военная техника РВСН.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15. Воздушно - десантные войска, их состав и предназначение.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16. Космические войска, их состав и предназначение.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4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17. Войска и воинские формирования, не входящие в состав </w:t>
        </w:r>
        <w:proofErr w:type="gram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ВС</w:t>
        </w:r>
        <w:proofErr w:type="gram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РФ.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50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18. Патриотизм и верность воинскому долгу - качества защитника Отечества.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51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19. Дружба и войсковое товарищество - основы боевой готовности частей и подразделений. 1 ч</w:t>
        </w:r>
      </w:hyperlink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52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5. Основы военной службы 29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5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Размещение военнослужащих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5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Распределение времени и повседневный порядок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55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Сохранение и укрепление здоровья военнослужащих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5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Суточный наряд. Общие положения.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5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Обязанности дежурного по роте.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5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Обязанности дневального по роте.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5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7. Организация караульной службы. Общие положения.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0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8. Часовой и его неприкосновенность.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1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9. Обязанности часового.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2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10. Строи и управление ими. 2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11. Строевые приемы и движение без оружия. 2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12. Выполнение воинского приветствия без оружия на месте и в движении. 2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5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13. Выход из строя и возвращение в строй. Подход к начальнику и отход от него. 2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14. Строи отделения, развернутый строй, походный строй. 2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15. Выполнение воинского приветствия в строю на месте и в движении 2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16. Назначение и боевые свойства автомата Калашникова. 1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6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17. Порядок неполной разборки и сборки автомата Калашникова (практические занятия) 3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  <w:hyperlink r:id="rId70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18. Современный бой 2 ч</w:t>
        </w:r>
      </w:hyperlink>
    </w:p>
    <w:p w:rsidR="000919F5" w:rsidRPr="000919F5" w:rsidRDefault="000919F5" w:rsidP="000919F5">
      <w:pPr>
        <w:numPr>
          <w:ilvl w:val="1"/>
          <w:numId w:val="19"/>
        </w:numPr>
        <w:rPr>
          <w:rFonts w:eastAsia="Times New Roman"/>
          <w:color w:val="000000"/>
          <w:sz w:val="24"/>
          <w:szCs w:val="24"/>
        </w:rPr>
      </w:pPr>
    </w:p>
    <w:p w:rsidR="000919F5" w:rsidRDefault="000919F5" w:rsidP="000919F5">
      <w:pPr>
        <w:jc w:val="center"/>
        <w:rPr>
          <w:rFonts w:ascii="Tahoma" w:eastAsia="Times New Roman" w:hAnsi="Tahoma" w:cs="Tahoma"/>
          <w:b/>
          <w:color w:val="000000"/>
          <w:sz w:val="25"/>
        </w:rPr>
      </w:pPr>
      <w:r>
        <w:rPr>
          <w:rFonts w:ascii="Tahoma" w:eastAsia="Times New Roman" w:hAnsi="Tahoma" w:cs="Tahoma"/>
          <w:b/>
          <w:color w:val="000000"/>
          <w:sz w:val="25"/>
        </w:rPr>
        <w:t>ТЕМАТИЧЕСКОЕ ПЛАНИРОВАНИЕ ОБЖ 11 класс</w:t>
      </w:r>
    </w:p>
    <w:p w:rsidR="000919F5" w:rsidRDefault="000919F5" w:rsidP="000919F5">
      <w:pPr>
        <w:jc w:val="center"/>
        <w:rPr>
          <w:rFonts w:ascii="Tahoma" w:eastAsia="Times New Roman" w:hAnsi="Tahoma" w:cs="Tahoma"/>
          <w:b/>
          <w:color w:val="000000"/>
          <w:sz w:val="25"/>
          <w:szCs w:val="25"/>
        </w:rPr>
      </w:pPr>
      <w:r>
        <w:rPr>
          <w:rFonts w:ascii="Tahoma" w:eastAsia="Times New Roman" w:hAnsi="Tahoma" w:cs="Tahoma"/>
          <w:b/>
          <w:color w:val="000000"/>
          <w:sz w:val="25"/>
        </w:rPr>
        <w:t>1 час в неделю ,35 часов</w:t>
      </w:r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71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1. Основы комплексной безопасности 4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72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Пожарная безопасность. Права и обязанности граждан в области пожарной безопасности.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7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Правила личной безопасности при пожаре.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7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Обеспечение личной безопасности в различное время года.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75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Обеспечение личной безопасности в различных бытовых ситуациях. 1 ч</w:t>
        </w:r>
      </w:hyperlink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76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2. Защита населения Российской Федерации от чрезвычайных ситуаций. 5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7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Нормативно-правовая база борьбы с терроризмом.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7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2. </w:t>
        </w:r>
        <w:proofErr w:type="spell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Контртеррористическая</w:t>
        </w:r>
        <w:proofErr w:type="spell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операция в условиях её проведения.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7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Правила поведения при угрозе террористического акта (ситуационные задачи).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80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Правила поведения при угрозе террористического акта (ситуационные задачи)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81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5. Государственная политика противодействия </w:t>
        </w:r>
        <w:proofErr w:type="spell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наркотизму</w:t>
        </w:r>
        <w:proofErr w:type="spell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1 ч</w:t>
        </w:r>
      </w:hyperlink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82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3. Основы медицинских знаний и оказание первой медицинской помощи. 2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8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Первая медицинская помощь при травмах.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8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Первая медицинская помощь при остановке сердца. 1 ч</w:t>
        </w:r>
      </w:hyperlink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85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4. Основы обороны государства. 6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8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Основные понятия о воинской обязанности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8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Организация воинского учета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8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Обязательная подготовка граждан к военной службе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8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Добровольная подготовка граждан к военной службе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90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Организация медицинского обследования граждан при постановке на воинский учет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91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Увольнение с военной службы 1 ч</w:t>
        </w:r>
      </w:hyperlink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92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5. Основы военной службы 9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9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Общевоинские уставы Вооруженных Сил РФ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9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Военная присяга.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95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3. Прохождение военной службы по призыву 2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9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Прохождение военной службы по контракту 2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9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Права и ответственность военнослужащих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9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Альтернативная гражданская служба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99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7. Военнослужащий-патриот 1 ч</w:t>
        </w:r>
      </w:hyperlink>
    </w:p>
    <w:p w:rsidR="000919F5" w:rsidRPr="000919F5" w:rsidRDefault="000919F5" w:rsidP="000919F5">
      <w:pPr>
        <w:ind w:left="720"/>
        <w:rPr>
          <w:rFonts w:eastAsia="Times New Roman"/>
          <w:b/>
          <w:color w:val="000000"/>
          <w:sz w:val="24"/>
          <w:szCs w:val="24"/>
        </w:rPr>
      </w:pPr>
      <w:hyperlink r:id="rId100" w:history="1">
        <w:r w:rsidRPr="000919F5">
          <w:rPr>
            <w:rStyle w:val="a3"/>
            <w:rFonts w:eastAsia="Times New Roman"/>
            <w:b/>
            <w:color w:val="000000"/>
            <w:sz w:val="24"/>
            <w:szCs w:val="24"/>
            <w:u w:val="none"/>
          </w:rPr>
          <w:t>Раздел 6. Основы здорового образа жизни. 9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101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1. Правила личной гигиены.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102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2. Нравственность и здоровье.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103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Урок 3. </w:t>
        </w:r>
        <w:proofErr w:type="gramStart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Инфекции</w:t>
        </w:r>
        <w:proofErr w:type="gramEnd"/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 xml:space="preserve"> передаваемые половым путем. Меры профилактики.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104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4. Понятие о ВИЧ-инфекции и СПИДЕ. Меры профилактики ВИЧ-инфекции.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105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5. Семья в современном обществе. Законодательство и семья.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106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6. Брак и семья. Культура брачных отношений.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107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7. Права и обязанности родителей. Конвенция ООН «О правах ребенка». 1 ч</w:t>
        </w:r>
      </w:hyperlink>
    </w:p>
    <w:p w:rsidR="000919F5" w:rsidRPr="000919F5" w:rsidRDefault="000919F5" w:rsidP="000919F5">
      <w:pPr>
        <w:numPr>
          <w:ilvl w:val="1"/>
          <w:numId w:val="18"/>
        </w:numPr>
        <w:rPr>
          <w:rFonts w:eastAsia="Times New Roman"/>
          <w:color w:val="000000"/>
          <w:sz w:val="24"/>
          <w:szCs w:val="24"/>
        </w:rPr>
      </w:pPr>
      <w:hyperlink r:id="rId108" w:history="1">
        <w:r w:rsidRPr="000919F5">
          <w:rPr>
            <w:rStyle w:val="a3"/>
            <w:rFonts w:eastAsia="Times New Roman"/>
            <w:color w:val="000000"/>
            <w:sz w:val="24"/>
            <w:szCs w:val="24"/>
            <w:u w:val="none"/>
          </w:rPr>
          <w:t>Урок 8. Беременность и гигиена беременности. 1 ч</w:t>
        </w:r>
      </w:hyperlink>
    </w:p>
    <w:p w:rsidR="000919F5" w:rsidRPr="000919F5" w:rsidRDefault="000919F5" w:rsidP="000919F5">
      <w:pPr>
        <w:ind w:left="1440"/>
        <w:rPr>
          <w:rFonts w:eastAsia="Times New Roman"/>
          <w:color w:val="000000"/>
          <w:sz w:val="24"/>
          <w:szCs w:val="24"/>
        </w:rPr>
      </w:pPr>
    </w:p>
    <w:p w:rsidR="000919F5" w:rsidRPr="000919F5" w:rsidRDefault="000919F5" w:rsidP="000919F5">
      <w:pPr>
        <w:rPr>
          <w:rFonts w:eastAsiaTheme="minorHAnsi"/>
          <w:sz w:val="24"/>
          <w:szCs w:val="24"/>
          <w:lang w:eastAsia="en-US"/>
        </w:rPr>
      </w:pPr>
    </w:p>
    <w:p w:rsidR="008A4DCC" w:rsidRPr="000919F5" w:rsidRDefault="008A4DCC">
      <w:pPr>
        <w:spacing w:line="200" w:lineRule="exact"/>
        <w:rPr>
          <w:sz w:val="24"/>
          <w:szCs w:val="24"/>
        </w:rPr>
      </w:pPr>
    </w:p>
    <w:p w:rsidR="008A4DCC" w:rsidRPr="000919F5" w:rsidRDefault="008A4DCC">
      <w:pPr>
        <w:spacing w:line="200" w:lineRule="exact"/>
        <w:rPr>
          <w:sz w:val="24"/>
          <w:szCs w:val="24"/>
        </w:rPr>
      </w:pPr>
    </w:p>
    <w:p w:rsidR="008A4DCC" w:rsidRPr="000919F5" w:rsidRDefault="008A4DCC">
      <w:pPr>
        <w:spacing w:line="347" w:lineRule="exact"/>
        <w:rPr>
          <w:sz w:val="24"/>
          <w:szCs w:val="24"/>
        </w:rPr>
      </w:pPr>
    </w:p>
    <w:p w:rsidR="008A4DCC" w:rsidRDefault="008A4DCC">
      <w:pPr>
        <w:sectPr w:rsidR="008A4DCC">
          <w:pgSz w:w="16840" w:h="11906" w:orient="landscape"/>
          <w:pgMar w:top="1440" w:right="1440" w:bottom="380" w:left="1360" w:header="0" w:footer="0" w:gutter="0"/>
          <w:cols w:space="720" w:equalWidth="0">
            <w:col w:w="14038"/>
          </w:cols>
        </w:sectPr>
      </w:pPr>
    </w:p>
    <w:p w:rsidR="008A4DCC" w:rsidRDefault="008A4DCC">
      <w:pPr>
        <w:jc w:val="center"/>
        <w:rPr>
          <w:sz w:val="20"/>
          <w:szCs w:val="20"/>
        </w:rPr>
      </w:pPr>
    </w:p>
    <w:sectPr w:rsidR="008A4DCC" w:rsidSect="008A4DCC">
      <w:pgSz w:w="11900" w:h="16838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FDB21D88"/>
    <w:lvl w:ilvl="0" w:tplc="36A8256E">
      <w:start w:val="4"/>
      <w:numFmt w:val="decimal"/>
      <w:lvlText w:val="%1."/>
      <w:lvlJc w:val="left"/>
    </w:lvl>
    <w:lvl w:ilvl="1" w:tplc="776A960C">
      <w:numFmt w:val="decimal"/>
      <w:lvlText w:val=""/>
      <w:lvlJc w:val="left"/>
    </w:lvl>
    <w:lvl w:ilvl="2" w:tplc="BD96B960">
      <w:numFmt w:val="decimal"/>
      <w:lvlText w:val=""/>
      <w:lvlJc w:val="left"/>
    </w:lvl>
    <w:lvl w:ilvl="3" w:tplc="2F785EF0">
      <w:numFmt w:val="decimal"/>
      <w:lvlText w:val=""/>
      <w:lvlJc w:val="left"/>
    </w:lvl>
    <w:lvl w:ilvl="4" w:tplc="A5E61296">
      <w:numFmt w:val="decimal"/>
      <w:lvlText w:val=""/>
      <w:lvlJc w:val="left"/>
    </w:lvl>
    <w:lvl w:ilvl="5" w:tplc="7A4C4C64">
      <w:numFmt w:val="decimal"/>
      <w:lvlText w:val=""/>
      <w:lvlJc w:val="left"/>
    </w:lvl>
    <w:lvl w:ilvl="6" w:tplc="152CA51E">
      <w:numFmt w:val="decimal"/>
      <w:lvlText w:val=""/>
      <w:lvlJc w:val="left"/>
    </w:lvl>
    <w:lvl w:ilvl="7" w:tplc="19D2F528">
      <w:numFmt w:val="decimal"/>
      <w:lvlText w:val=""/>
      <w:lvlJc w:val="left"/>
    </w:lvl>
    <w:lvl w:ilvl="8" w:tplc="9E2C8454">
      <w:numFmt w:val="decimal"/>
      <w:lvlText w:val=""/>
      <w:lvlJc w:val="left"/>
    </w:lvl>
  </w:abstractNum>
  <w:abstractNum w:abstractNumId="1">
    <w:nsid w:val="00000124"/>
    <w:multiLevelType w:val="hybridMultilevel"/>
    <w:tmpl w:val="FB465CEC"/>
    <w:lvl w:ilvl="0" w:tplc="3670D1E2">
      <w:start w:val="1"/>
      <w:numFmt w:val="bullet"/>
      <w:lvlText w:val="-"/>
      <w:lvlJc w:val="left"/>
    </w:lvl>
    <w:lvl w:ilvl="1" w:tplc="82A2ED92">
      <w:numFmt w:val="decimal"/>
      <w:lvlText w:val=""/>
      <w:lvlJc w:val="left"/>
    </w:lvl>
    <w:lvl w:ilvl="2" w:tplc="BBBCD112">
      <w:numFmt w:val="decimal"/>
      <w:lvlText w:val=""/>
      <w:lvlJc w:val="left"/>
    </w:lvl>
    <w:lvl w:ilvl="3" w:tplc="418E7842">
      <w:numFmt w:val="decimal"/>
      <w:lvlText w:val=""/>
      <w:lvlJc w:val="left"/>
    </w:lvl>
    <w:lvl w:ilvl="4" w:tplc="0EE0F2E8">
      <w:numFmt w:val="decimal"/>
      <w:lvlText w:val=""/>
      <w:lvlJc w:val="left"/>
    </w:lvl>
    <w:lvl w:ilvl="5" w:tplc="4E823314">
      <w:numFmt w:val="decimal"/>
      <w:lvlText w:val=""/>
      <w:lvlJc w:val="left"/>
    </w:lvl>
    <w:lvl w:ilvl="6" w:tplc="0F78D810">
      <w:numFmt w:val="decimal"/>
      <w:lvlText w:val=""/>
      <w:lvlJc w:val="left"/>
    </w:lvl>
    <w:lvl w:ilvl="7" w:tplc="6DAC02DE">
      <w:numFmt w:val="decimal"/>
      <w:lvlText w:val=""/>
      <w:lvlJc w:val="left"/>
    </w:lvl>
    <w:lvl w:ilvl="8" w:tplc="3A120F68">
      <w:numFmt w:val="decimal"/>
      <w:lvlText w:val=""/>
      <w:lvlJc w:val="left"/>
    </w:lvl>
  </w:abstractNum>
  <w:abstractNum w:abstractNumId="2">
    <w:nsid w:val="0000074D"/>
    <w:multiLevelType w:val="hybridMultilevel"/>
    <w:tmpl w:val="365255D4"/>
    <w:lvl w:ilvl="0" w:tplc="15DAC0A2">
      <w:start w:val="6"/>
      <w:numFmt w:val="decimal"/>
      <w:lvlText w:val="%1."/>
      <w:lvlJc w:val="left"/>
    </w:lvl>
    <w:lvl w:ilvl="1" w:tplc="7E8E80B6">
      <w:numFmt w:val="decimal"/>
      <w:lvlText w:val=""/>
      <w:lvlJc w:val="left"/>
    </w:lvl>
    <w:lvl w:ilvl="2" w:tplc="26FAC9AA">
      <w:numFmt w:val="decimal"/>
      <w:lvlText w:val=""/>
      <w:lvlJc w:val="left"/>
    </w:lvl>
    <w:lvl w:ilvl="3" w:tplc="38BC1790">
      <w:numFmt w:val="decimal"/>
      <w:lvlText w:val=""/>
      <w:lvlJc w:val="left"/>
    </w:lvl>
    <w:lvl w:ilvl="4" w:tplc="5C5A45C2">
      <w:numFmt w:val="decimal"/>
      <w:lvlText w:val=""/>
      <w:lvlJc w:val="left"/>
    </w:lvl>
    <w:lvl w:ilvl="5" w:tplc="6F9E7FA2">
      <w:numFmt w:val="decimal"/>
      <w:lvlText w:val=""/>
      <w:lvlJc w:val="left"/>
    </w:lvl>
    <w:lvl w:ilvl="6" w:tplc="0E088FD6">
      <w:numFmt w:val="decimal"/>
      <w:lvlText w:val=""/>
      <w:lvlJc w:val="left"/>
    </w:lvl>
    <w:lvl w:ilvl="7" w:tplc="97B09F7A">
      <w:numFmt w:val="decimal"/>
      <w:lvlText w:val=""/>
      <w:lvlJc w:val="left"/>
    </w:lvl>
    <w:lvl w:ilvl="8" w:tplc="81D8E286">
      <w:numFmt w:val="decimal"/>
      <w:lvlText w:val=""/>
      <w:lvlJc w:val="left"/>
    </w:lvl>
  </w:abstractNum>
  <w:abstractNum w:abstractNumId="3">
    <w:nsid w:val="00000F3E"/>
    <w:multiLevelType w:val="hybridMultilevel"/>
    <w:tmpl w:val="39A6E742"/>
    <w:lvl w:ilvl="0" w:tplc="4D482E36">
      <w:start w:val="1"/>
      <w:numFmt w:val="bullet"/>
      <w:lvlText w:val=""/>
      <w:lvlJc w:val="left"/>
    </w:lvl>
    <w:lvl w:ilvl="1" w:tplc="3F08975C">
      <w:numFmt w:val="decimal"/>
      <w:lvlText w:val=""/>
      <w:lvlJc w:val="left"/>
    </w:lvl>
    <w:lvl w:ilvl="2" w:tplc="3D344A12">
      <w:numFmt w:val="decimal"/>
      <w:lvlText w:val=""/>
      <w:lvlJc w:val="left"/>
    </w:lvl>
    <w:lvl w:ilvl="3" w:tplc="01D47974">
      <w:numFmt w:val="decimal"/>
      <w:lvlText w:val=""/>
      <w:lvlJc w:val="left"/>
    </w:lvl>
    <w:lvl w:ilvl="4" w:tplc="DE52A99A">
      <w:numFmt w:val="decimal"/>
      <w:lvlText w:val=""/>
      <w:lvlJc w:val="left"/>
    </w:lvl>
    <w:lvl w:ilvl="5" w:tplc="E4006958">
      <w:numFmt w:val="decimal"/>
      <w:lvlText w:val=""/>
      <w:lvlJc w:val="left"/>
    </w:lvl>
    <w:lvl w:ilvl="6" w:tplc="E522D41A">
      <w:numFmt w:val="decimal"/>
      <w:lvlText w:val=""/>
      <w:lvlJc w:val="left"/>
    </w:lvl>
    <w:lvl w:ilvl="7" w:tplc="8D9AB156">
      <w:numFmt w:val="decimal"/>
      <w:lvlText w:val=""/>
      <w:lvlJc w:val="left"/>
    </w:lvl>
    <w:lvl w:ilvl="8" w:tplc="B12C90A2">
      <w:numFmt w:val="decimal"/>
      <w:lvlText w:val=""/>
      <w:lvlJc w:val="left"/>
    </w:lvl>
  </w:abstractNum>
  <w:abstractNum w:abstractNumId="4">
    <w:nsid w:val="0000153C"/>
    <w:multiLevelType w:val="hybridMultilevel"/>
    <w:tmpl w:val="B35C6862"/>
    <w:lvl w:ilvl="0" w:tplc="EC900D28">
      <w:start w:val="1"/>
      <w:numFmt w:val="decimal"/>
      <w:lvlText w:val="%1."/>
      <w:lvlJc w:val="left"/>
    </w:lvl>
    <w:lvl w:ilvl="1" w:tplc="2522D286">
      <w:numFmt w:val="decimal"/>
      <w:lvlText w:val=""/>
      <w:lvlJc w:val="left"/>
    </w:lvl>
    <w:lvl w:ilvl="2" w:tplc="1834C2B8">
      <w:numFmt w:val="decimal"/>
      <w:lvlText w:val=""/>
      <w:lvlJc w:val="left"/>
    </w:lvl>
    <w:lvl w:ilvl="3" w:tplc="B23C5A30">
      <w:numFmt w:val="decimal"/>
      <w:lvlText w:val=""/>
      <w:lvlJc w:val="left"/>
    </w:lvl>
    <w:lvl w:ilvl="4" w:tplc="40F0B964">
      <w:numFmt w:val="decimal"/>
      <w:lvlText w:val=""/>
      <w:lvlJc w:val="left"/>
    </w:lvl>
    <w:lvl w:ilvl="5" w:tplc="B0CE4B46">
      <w:numFmt w:val="decimal"/>
      <w:lvlText w:val=""/>
      <w:lvlJc w:val="left"/>
    </w:lvl>
    <w:lvl w:ilvl="6" w:tplc="178EED54">
      <w:numFmt w:val="decimal"/>
      <w:lvlText w:val=""/>
      <w:lvlJc w:val="left"/>
    </w:lvl>
    <w:lvl w:ilvl="7" w:tplc="51882960">
      <w:numFmt w:val="decimal"/>
      <w:lvlText w:val=""/>
      <w:lvlJc w:val="left"/>
    </w:lvl>
    <w:lvl w:ilvl="8" w:tplc="D3285FF2">
      <w:numFmt w:val="decimal"/>
      <w:lvlText w:val=""/>
      <w:lvlJc w:val="left"/>
    </w:lvl>
  </w:abstractNum>
  <w:abstractNum w:abstractNumId="5">
    <w:nsid w:val="00001547"/>
    <w:multiLevelType w:val="hybridMultilevel"/>
    <w:tmpl w:val="0350693A"/>
    <w:lvl w:ilvl="0" w:tplc="2ED03670">
      <w:start w:val="1"/>
      <w:numFmt w:val="bullet"/>
      <w:lvlText w:val=""/>
      <w:lvlJc w:val="left"/>
    </w:lvl>
    <w:lvl w:ilvl="1" w:tplc="F52E7174">
      <w:numFmt w:val="decimal"/>
      <w:lvlText w:val=""/>
      <w:lvlJc w:val="left"/>
    </w:lvl>
    <w:lvl w:ilvl="2" w:tplc="E58241C4">
      <w:numFmt w:val="decimal"/>
      <w:lvlText w:val=""/>
      <w:lvlJc w:val="left"/>
    </w:lvl>
    <w:lvl w:ilvl="3" w:tplc="8CB46734">
      <w:numFmt w:val="decimal"/>
      <w:lvlText w:val=""/>
      <w:lvlJc w:val="left"/>
    </w:lvl>
    <w:lvl w:ilvl="4" w:tplc="96CA5E72">
      <w:numFmt w:val="decimal"/>
      <w:lvlText w:val=""/>
      <w:lvlJc w:val="left"/>
    </w:lvl>
    <w:lvl w:ilvl="5" w:tplc="9EB89CE8">
      <w:numFmt w:val="decimal"/>
      <w:lvlText w:val=""/>
      <w:lvlJc w:val="left"/>
    </w:lvl>
    <w:lvl w:ilvl="6" w:tplc="1BC80E16">
      <w:numFmt w:val="decimal"/>
      <w:lvlText w:val=""/>
      <w:lvlJc w:val="left"/>
    </w:lvl>
    <w:lvl w:ilvl="7" w:tplc="BBAE7A10">
      <w:numFmt w:val="decimal"/>
      <w:lvlText w:val=""/>
      <w:lvlJc w:val="left"/>
    </w:lvl>
    <w:lvl w:ilvl="8" w:tplc="258A7C5A">
      <w:numFmt w:val="decimal"/>
      <w:lvlText w:val=""/>
      <w:lvlJc w:val="left"/>
    </w:lvl>
  </w:abstractNum>
  <w:abstractNum w:abstractNumId="6">
    <w:nsid w:val="00002D12"/>
    <w:multiLevelType w:val="hybridMultilevel"/>
    <w:tmpl w:val="EF180434"/>
    <w:lvl w:ilvl="0" w:tplc="84C87CCA">
      <w:start w:val="1"/>
      <w:numFmt w:val="bullet"/>
      <w:lvlText w:val=""/>
      <w:lvlJc w:val="left"/>
    </w:lvl>
    <w:lvl w:ilvl="1" w:tplc="C8C4892E">
      <w:start w:val="1"/>
      <w:numFmt w:val="bullet"/>
      <w:lvlText w:val="к"/>
      <w:lvlJc w:val="left"/>
    </w:lvl>
    <w:lvl w:ilvl="2" w:tplc="48762B0E">
      <w:numFmt w:val="decimal"/>
      <w:lvlText w:val=""/>
      <w:lvlJc w:val="left"/>
    </w:lvl>
    <w:lvl w:ilvl="3" w:tplc="2FAEAF48">
      <w:numFmt w:val="decimal"/>
      <w:lvlText w:val=""/>
      <w:lvlJc w:val="left"/>
    </w:lvl>
    <w:lvl w:ilvl="4" w:tplc="E7D8D700">
      <w:numFmt w:val="decimal"/>
      <w:lvlText w:val=""/>
      <w:lvlJc w:val="left"/>
    </w:lvl>
    <w:lvl w:ilvl="5" w:tplc="BE0412E2">
      <w:numFmt w:val="decimal"/>
      <w:lvlText w:val=""/>
      <w:lvlJc w:val="left"/>
    </w:lvl>
    <w:lvl w:ilvl="6" w:tplc="E1ECB2BC">
      <w:numFmt w:val="decimal"/>
      <w:lvlText w:val=""/>
      <w:lvlJc w:val="left"/>
    </w:lvl>
    <w:lvl w:ilvl="7" w:tplc="749613A8">
      <w:numFmt w:val="decimal"/>
      <w:lvlText w:val=""/>
      <w:lvlJc w:val="left"/>
    </w:lvl>
    <w:lvl w:ilvl="8" w:tplc="89169A84">
      <w:numFmt w:val="decimal"/>
      <w:lvlText w:val=""/>
      <w:lvlJc w:val="left"/>
    </w:lvl>
  </w:abstractNum>
  <w:abstractNum w:abstractNumId="7">
    <w:nsid w:val="0000305E"/>
    <w:multiLevelType w:val="hybridMultilevel"/>
    <w:tmpl w:val="5B1A7D32"/>
    <w:lvl w:ilvl="0" w:tplc="752EE054">
      <w:start w:val="3"/>
      <w:numFmt w:val="decimal"/>
      <w:lvlText w:val="%1."/>
      <w:lvlJc w:val="left"/>
    </w:lvl>
    <w:lvl w:ilvl="1" w:tplc="96C2F63A">
      <w:numFmt w:val="decimal"/>
      <w:lvlText w:val=""/>
      <w:lvlJc w:val="left"/>
    </w:lvl>
    <w:lvl w:ilvl="2" w:tplc="C5328958">
      <w:numFmt w:val="decimal"/>
      <w:lvlText w:val=""/>
      <w:lvlJc w:val="left"/>
    </w:lvl>
    <w:lvl w:ilvl="3" w:tplc="6A1A06C8">
      <w:numFmt w:val="decimal"/>
      <w:lvlText w:val=""/>
      <w:lvlJc w:val="left"/>
    </w:lvl>
    <w:lvl w:ilvl="4" w:tplc="5FDA951C">
      <w:numFmt w:val="decimal"/>
      <w:lvlText w:val=""/>
      <w:lvlJc w:val="left"/>
    </w:lvl>
    <w:lvl w:ilvl="5" w:tplc="CDFA765C">
      <w:numFmt w:val="decimal"/>
      <w:lvlText w:val=""/>
      <w:lvlJc w:val="left"/>
    </w:lvl>
    <w:lvl w:ilvl="6" w:tplc="2C32E970">
      <w:numFmt w:val="decimal"/>
      <w:lvlText w:val=""/>
      <w:lvlJc w:val="left"/>
    </w:lvl>
    <w:lvl w:ilvl="7" w:tplc="EB0A9554">
      <w:numFmt w:val="decimal"/>
      <w:lvlText w:val=""/>
      <w:lvlJc w:val="left"/>
    </w:lvl>
    <w:lvl w:ilvl="8" w:tplc="2890716C">
      <w:numFmt w:val="decimal"/>
      <w:lvlText w:val=""/>
      <w:lvlJc w:val="left"/>
    </w:lvl>
  </w:abstractNum>
  <w:abstractNum w:abstractNumId="8">
    <w:nsid w:val="0000390C"/>
    <w:multiLevelType w:val="hybridMultilevel"/>
    <w:tmpl w:val="D36ED118"/>
    <w:lvl w:ilvl="0" w:tplc="00783B66">
      <w:start w:val="1"/>
      <w:numFmt w:val="bullet"/>
      <w:lvlText w:val="и"/>
      <w:lvlJc w:val="left"/>
    </w:lvl>
    <w:lvl w:ilvl="1" w:tplc="36F0E17C">
      <w:start w:val="1"/>
      <w:numFmt w:val="bullet"/>
      <w:lvlText w:val=""/>
      <w:lvlJc w:val="left"/>
    </w:lvl>
    <w:lvl w:ilvl="2" w:tplc="F5428312">
      <w:start w:val="1"/>
      <w:numFmt w:val="bullet"/>
      <w:lvlText w:val="В"/>
      <w:lvlJc w:val="left"/>
    </w:lvl>
    <w:lvl w:ilvl="3" w:tplc="EAE01470">
      <w:numFmt w:val="decimal"/>
      <w:lvlText w:val=""/>
      <w:lvlJc w:val="left"/>
    </w:lvl>
    <w:lvl w:ilvl="4" w:tplc="88F8008E">
      <w:numFmt w:val="decimal"/>
      <w:lvlText w:val=""/>
      <w:lvlJc w:val="left"/>
    </w:lvl>
    <w:lvl w:ilvl="5" w:tplc="8F425ABC">
      <w:numFmt w:val="decimal"/>
      <w:lvlText w:val=""/>
      <w:lvlJc w:val="left"/>
    </w:lvl>
    <w:lvl w:ilvl="6" w:tplc="7C26328E">
      <w:numFmt w:val="decimal"/>
      <w:lvlText w:val=""/>
      <w:lvlJc w:val="left"/>
    </w:lvl>
    <w:lvl w:ilvl="7" w:tplc="F34C694C">
      <w:numFmt w:val="decimal"/>
      <w:lvlText w:val=""/>
      <w:lvlJc w:val="left"/>
    </w:lvl>
    <w:lvl w:ilvl="8" w:tplc="13AE56B0">
      <w:numFmt w:val="decimal"/>
      <w:lvlText w:val=""/>
      <w:lvlJc w:val="left"/>
    </w:lvl>
  </w:abstractNum>
  <w:abstractNum w:abstractNumId="9">
    <w:nsid w:val="000039B3"/>
    <w:multiLevelType w:val="hybridMultilevel"/>
    <w:tmpl w:val="628E4614"/>
    <w:lvl w:ilvl="0" w:tplc="CDE20F54">
      <w:start w:val="1"/>
      <w:numFmt w:val="bullet"/>
      <w:lvlText w:val=""/>
      <w:lvlJc w:val="left"/>
    </w:lvl>
    <w:lvl w:ilvl="1" w:tplc="61B0F322">
      <w:numFmt w:val="decimal"/>
      <w:lvlText w:val=""/>
      <w:lvlJc w:val="left"/>
    </w:lvl>
    <w:lvl w:ilvl="2" w:tplc="F1865694">
      <w:numFmt w:val="decimal"/>
      <w:lvlText w:val=""/>
      <w:lvlJc w:val="left"/>
    </w:lvl>
    <w:lvl w:ilvl="3" w:tplc="F0F8243A">
      <w:numFmt w:val="decimal"/>
      <w:lvlText w:val=""/>
      <w:lvlJc w:val="left"/>
    </w:lvl>
    <w:lvl w:ilvl="4" w:tplc="4E0A4296">
      <w:numFmt w:val="decimal"/>
      <w:lvlText w:val=""/>
      <w:lvlJc w:val="left"/>
    </w:lvl>
    <w:lvl w:ilvl="5" w:tplc="E3DC2A3C">
      <w:numFmt w:val="decimal"/>
      <w:lvlText w:val=""/>
      <w:lvlJc w:val="left"/>
    </w:lvl>
    <w:lvl w:ilvl="6" w:tplc="B4D62892">
      <w:numFmt w:val="decimal"/>
      <w:lvlText w:val=""/>
      <w:lvlJc w:val="left"/>
    </w:lvl>
    <w:lvl w:ilvl="7" w:tplc="D3FAA33E">
      <w:numFmt w:val="decimal"/>
      <w:lvlText w:val=""/>
      <w:lvlJc w:val="left"/>
    </w:lvl>
    <w:lvl w:ilvl="8" w:tplc="118C7F4C">
      <w:numFmt w:val="decimal"/>
      <w:lvlText w:val=""/>
      <w:lvlJc w:val="left"/>
    </w:lvl>
  </w:abstractNum>
  <w:abstractNum w:abstractNumId="10">
    <w:nsid w:val="0000440D"/>
    <w:multiLevelType w:val="hybridMultilevel"/>
    <w:tmpl w:val="AE3816AA"/>
    <w:lvl w:ilvl="0" w:tplc="D6726F76">
      <w:start w:val="1"/>
      <w:numFmt w:val="bullet"/>
      <w:lvlText w:val="и"/>
      <w:lvlJc w:val="left"/>
    </w:lvl>
    <w:lvl w:ilvl="1" w:tplc="7354FE42">
      <w:numFmt w:val="decimal"/>
      <w:lvlText w:val=""/>
      <w:lvlJc w:val="left"/>
    </w:lvl>
    <w:lvl w:ilvl="2" w:tplc="DAEE69E0">
      <w:numFmt w:val="decimal"/>
      <w:lvlText w:val=""/>
      <w:lvlJc w:val="left"/>
    </w:lvl>
    <w:lvl w:ilvl="3" w:tplc="1C3ED7F6">
      <w:numFmt w:val="decimal"/>
      <w:lvlText w:val=""/>
      <w:lvlJc w:val="left"/>
    </w:lvl>
    <w:lvl w:ilvl="4" w:tplc="86E22DD2">
      <w:numFmt w:val="decimal"/>
      <w:lvlText w:val=""/>
      <w:lvlJc w:val="left"/>
    </w:lvl>
    <w:lvl w:ilvl="5" w:tplc="5C06B81C">
      <w:numFmt w:val="decimal"/>
      <w:lvlText w:val=""/>
      <w:lvlJc w:val="left"/>
    </w:lvl>
    <w:lvl w:ilvl="6" w:tplc="8982A9E2">
      <w:numFmt w:val="decimal"/>
      <w:lvlText w:val=""/>
      <w:lvlJc w:val="left"/>
    </w:lvl>
    <w:lvl w:ilvl="7" w:tplc="BA40C392">
      <w:numFmt w:val="decimal"/>
      <w:lvlText w:val=""/>
      <w:lvlJc w:val="left"/>
    </w:lvl>
    <w:lvl w:ilvl="8" w:tplc="556C90DE">
      <w:numFmt w:val="decimal"/>
      <w:lvlText w:val=""/>
      <w:lvlJc w:val="left"/>
    </w:lvl>
  </w:abstractNum>
  <w:abstractNum w:abstractNumId="11">
    <w:nsid w:val="0000491C"/>
    <w:multiLevelType w:val="hybridMultilevel"/>
    <w:tmpl w:val="FCDAB946"/>
    <w:lvl w:ilvl="0" w:tplc="462EAB7C">
      <w:start w:val="1"/>
      <w:numFmt w:val="bullet"/>
      <w:lvlText w:val=""/>
      <w:lvlJc w:val="left"/>
    </w:lvl>
    <w:lvl w:ilvl="1" w:tplc="3CC4BA72">
      <w:start w:val="1"/>
      <w:numFmt w:val="bullet"/>
      <w:lvlText w:val="В"/>
      <w:lvlJc w:val="left"/>
    </w:lvl>
    <w:lvl w:ilvl="2" w:tplc="60786CA2">
      <w:start w:val="4"/>
      <w:numFmt w:val="decimal"/>
      <w:lvlText w:val="%3."/>
      <w:lvlJc w:val="left"/>
    </w:lvl>
    <w:lvl w:ilvl="3" w:tplc="ED64CF94">
      <w:numFmt w:val="decimal"/>
      <w:lvlText w:val=""/>
      <w:lvlJc w:val="left"/>
    </w:lvl>
    <w:lvl w:ilvl="4" w:tplc="1DD8699C">
      <w:numFmt w:val="decimal"/>
      <w:lvlText w:val=""/>
      <w:lvlJc w:val="left"/>
    </w:lvl>
    <w:lvl w:ilvl="5" w:tplc="25BCE5F0">
      <w:numFmt w:val="decimal"/>
      <w:lvlText w:val=""/>
      <w:lvlJc w:val="left"/>
    </w:lvl>
    <w:lvl w:ilvl="6" w:tplc="E62A8D80">
      <w:numFmt w:val="decimal"/>
      <w:lvlText w:val=""/>
      <w:lvlJc w:val="left"/>
    </w:lvl>
    <w:lvl w:ilvl="7" w:tplc="FEA45D24">
      <w:numFmt w:val="decimal"/>
      <w:lvlText w:val=""/>
      <w:lvlJc w:val="left"/>
    </w:lvl>
    <w:lvl w:ilvl="8" w:tplc="C690F460">
      <w:numFmt w:val="decimal"/>
      <w:lvlText w:val=""/>
      <w:lvlJc w:val="left"/>
    </w:lvl>
  </w:abstractNum>
  <w:abstractNum w:abstractNumId="12">
    <w:nsid w:val="00004D06"/>
    <w:multiLevelType w:val="hybridMultilevel"/>
    <w:tmpl w:val="A114234A"/>
    <w:lvl w:ilvl="0" w:tplc="0F1ABAC4">
      <w:start w:val="1"/>
      <w:numFmt w:val="bullet"/>
      <w:lvlText w:val=""/>
      <w:lvlJc w:val="left"/>
    </w:lvl>
    <w:lvl w:ilvl="1" w:tplc="6C7A279C">
      <w:numFmt w:val="decimal"/>
      <w:lvlText w:val=""/>
      <w:lvlJc w:val="left"/>
    </w:lvl>
    <w:lvl w:ilvl="2" w:tplc="DA3E3CDA">
      <w:numFmt w:val="decimal"/>
      <w:lvlText w:val=""/>
      <w:lvlJc w:val="left"/>
    </w:lvl>
    <w:lvl w:ilvl="3" w:tplc="D854C01E">
      <w:numFmt w:val="decimal"/>
      <w:lvlText w:val=""/>
      <w:lvlJc w:val="left"/>
    </w:lvl>
    <w:lvl w:ilvl="4" w:tplc="EC16B31E">
      <w:numFmt w:val="decimal"/>
      <w:lvlText w:val=""/>
      <w:lvlJc w:val="left"/>
    </w:lvl>
    <w:lvl w:ilvl="5" w:tplc="3954BA04">
      <w:numFmt w:val="decimal"/>
      <w:lvlText w:val=""/>
      <w:lvlJc w:val="left"/>
    </w:lvl>
    <w:lvl w:ilvl="6" w:tplc="CF0A4D98">
      <w:numFmt w:val="decimal"/>
      <w:lvlText w:val=""/>
      <w:lvlJc w:val="left"/>
    </w:lvl>
    <w:lvl w:ilvl="7" w:tplc="1C569498">
      <w:numFmt w:val="decimal"/>
      <w:lvlText w:val=""/>
      <w:lvlJc w:val="left"/>
    </w:lvl>
    <w:lvl w:ilvl="8" w:tplc="18888B4E">
      <w:numFmt w:val="decimal"/>
      <w:lvlText w:val=""/>
      <w:lvlJc w:val="left"/>
    </w:lvl>
  </w:abstractNum>
  <w:abstractNum w:abstractNumId="13">
    <w:nsid w:val="00004DB7"/>
    <w:multiLevelType w:val="hybridMultilevel"/>
    <w:tmpl w:val="9D9602FA"/>
    <w:lvl w:ilvl="0" w:tplc="9F341FE0">
      <w:start w:val="1"/>
      <w:numFmt w:val="bullet"/>
      <w:lvlText w:val=""/>
      <w:lvlJc w:val="left"/>
    </w:lvl>
    <w:lvl w:ilvl="1" w:tplc="4224D658">
      <w:numFmt w:val="decimal"/>
      <w:lvlText w:val=""/>
      <w:lvlJc w:val="left"/>
    </w:lvl>
    <w:lvl w:ilvl="2" w:tplc="8834A8EC">
      <w:numFmt w:val="decimal"/>
      <w:lvlText w:val=""/>
      <w:lvlJc w:val="left"/>
    </w:lvl>
    <w:lvl w:ilvl="3" w:tplc="D2F0C81C">
      <w:numFmt w:val="decimal"/>
      <w:lvlText w:val=""/>
      <w:lvlJc w:val="left"/>
    </w:lvl>
    <w:lvl w:ilvl="4" w:tplc="8168EDA2">
      <w:numFmt w:val="decimal"/>
      <w:lvlText w:val=""/>
      <w:lvlJc w:val="left"/>
    </w:lvl>
    <w:lvl w:ilvl="5" w:tplc="20468C7C">
      <w:numFmt w:val="decimal"/>
      <w:lvlText w:val=""/>
      <w:lvlJc w:val="left"/>
    </w:lvl>
    <w:lvl w:ilvl="6" w:tplc="03FC386E">
      <w:numFmt w:val="decimal"/>
      <w:lvlText w:val=""/>
      <w:lvlJc w:val="left"/>
    </w:lvl>
    <w:lvl w:ilvl="7" w:tplc="4A8C445E">
      <w:numFmt w:val="decimal"/>
      <w:lvlText w:val=""/>
      <w:lvlJc w:val="left"/>
    </w:lvl>
    <w:lvl w:ilvl="8" w:tplc="54B40B3A">
      <w:numFmt w:val="decimal"/>
      <w:lvlText w:val=""/>
      <w:lvlJc w:val="left"/>
    </w:lvl>
  </w:abstractNum>
  <w:abstractNum w:abstractNumId="14">
    <w:nsid w:val="00004DC8"/>
    <w:multiLevelType w:val="hybridMultilevel"/>
    <w:tmpl w:val="C5C82882"/>
    <w:lvl w:ilvl="0" w:tplc="769CC850">
      <w:start w:val="8"/>
      <w:numFmt w:val="decimal"/>
      <w:lvlText w:val="%1."/>
      <w:lvlJc w:val="left"/>
    </w:lvl>
    <w:lvl w:ilvl="1" w:tplc="59D80BBA">
      <w:numFmt w:val="decimal"/>
      <w:lvlText w:val=""/>
      <w:lvlJc w:val="left"/>
    </w:lvl>
    <w:lvl w:ilvl="2" w:tplc="246EFC48">
      <w:numFmt w:val="decimal"/>
      <w:lvlText w:val=""/>
      <w:lvlJc w:val="left"/>
    </w:lvl>
    <w:lvl w:ilvl="3" w:tplc="E734581E">
      <w:numFmt w:val="decimal"/>
      <w:lvlText w:val=""/>
      <w:lvlJc w:val="left"/>
    </w:lvl>
    <w:lvl w:ilvl="4" w:tplc="E612EDDC">
      <w:numFmt w:val="decimal"/>
      <w:lvlText w:val=""/>
      <w:lvlJc w:val="left"/>
    </w:lvl>
    <w:lvl w:ilvl="5" w:tplc="966E90FE">
      <w:numFmt w:val="decimal"/>
      <w:lvlText w:val=""/>
      <w:lvlJc w:val="left"/>
    </w:lvl>
    <w:lvl w:ilvl="6" w:tplc="03064610">
      <w:numFmt w:val="decimal"/>
      <w:lvlText w:val=""/>
      <w:lvlJc w:val="left"/>
    </w:lvl>
    <w:lvl w:ilvl="7" w:tplc="4ED6EC10">
      <w:numFmt w:val="decimal"/>
      <w:lvlText w:val=""/>
      <w:lvlJc w:val="left"/>
    </w:lvl>
    <w:lvl w:ilvl="8" w:tplc="A7E22F4E">
      <w:numFmt w:val="decimal"/>
      <w:lvlText w:val=""/>
      <w:lvlJc w:val="left"/>
    </w:lvl>
  </w:abstractNum>
  <w:abstractNum w:abstractNumId="15">
    <w:nsid w:val="000054DE"/>
    <w:multiLevelType w:val="hybridMultilevel"/>
    <w:tmpl w:val="038C8BAC"/>
    <w:lvl w:ilvl="0" w:tplc="E1AC3F10">
      <w:start w:val="1"/>
      <w:numFmt w:val="bullet"/>
      <w:lvlText w:val="В"/>
      <w:lvlJc w:val="left"/>
    </w:lvl>
    <w:lvl w:ilvl="1" w:tplc="C1988C18">
      <w:start w:val="1"/>
      <w:numFmt w:val="bullet"/>
      <w:lvlText w:val=""/>
      <w:lvlJc w:val="left"/>
    </w:lvl>
    <w:lvl w:ilvl="2" w:tplc="059C69BE">
      <w:start w:val="1"/>
      <w:numFmt w:val="bullet"/>
      <w:lvlText w:val="к"/>
      <w:lvlJc w:val="left"/>
    </w:lvl>
    <w:lvl w:ilvl="3" w:tplc="22E88F0C">
      <w:numFmt w:val="decimal"/>
      <w:lvlText w:val=""/>
      <w:lvlJc w:val="left"/>
    </w:lvl>
    <w:lvl w:ilvl="4" w:tplc="6468627C">
      <w:numFmt w:val="decimal"/>
      <w:lvlText w:val=""/>
      <w:lvlJc w:val="left"/>
    </w:lvl>
    <w:lvl w:ilvl="5" w:tplc="BBD6ADF4">
      <w:numFmt w:val="decimal"/>
      <w:lvlText w:val=""/>
      <w:lvlJc w:val="left"/>
    </w:lvl>
    <w:lvl w:ilvl="6" w:tplc="E5E2A5E4">
      <w:numFmt w:val="decimal"/>
      <w:lvlText w:val=""/>
      <w:lvlJc w:val="left"/>
    </w:lvl>
    <w:lvl w:ilvl="7" w:tplc="915CE774">
      <w:numFmt w:val="decimal"/>
      <w:lvlText w:val=""/>
      <w:lvlJc w:val="left"/>
    </w:lvl>
    <w:lvl w:ilvl="8" w:tplc="CAACCDB0">
      <w:numFmt w:val="decimal"/>
      <w:lvlText w:val=""/>
      <w:lvlJc w:val="left"/>
    </w:lvl>
  </w:abstractNum>
  <w:abstractNum w:abstractNumId="16">
    <w:nsid w:val="00007E87"/>
    <w:multiLevelType w:val="hybridMultilevel"/>
    <w:tmpl w:val="355C7184"/>
    <w:lvl w:ilvl="0" w:tplc="58589082">
      <w:start w:val="1"/>
      <w:numFmt w:val="decimal"/>
      <w:lvlText w:val="%1."/>
      <w:lvlJc w:val="left"/>
    </w:lvl>
    <w:lvl w:ilvl="1" w:tplc="677A12CA">
      <w:numFmt w:val="decimal"/>
      <w:lvlText w:val=""/>
      <w:lvlJc w:val="left"/>
    </w:lvl>
    <w:lvl w:ilvl="2" w:tplc="126AB02A">
      <w:numFmt w:val="decimal"/>
      <w:lvlText w:val=""/>
      <w:lvlJc w:val="left"/>
    </w:lvl>
    <w:lvl w:ilvl="3" w:tplc="DD92C5EA">
      <w:numFmt w:val="decimal"/>
      <w:lvlText w:val=""/>
      <w:lvlJc w:val="left"/>
    </w:lvl>
    <w:lvl w:ilvl="4" w:tplc="20026C12">
      <w:numFmt w:val="decimal"/>
      <w:lvlText w:val=""/>
      <w:lvlJc w:val="left"/>
    </w:lvl>
    <w:lvl w:ilvl="5" w:tplc="54FE12CC">
      <w:numFmt w:val="decimal"/>
      <w:lvlText w:val=""/>
      <w:lvlJc w:val="left"/>
    </w:lvl>
    <w:lvl w:ilvl="6" w:tplc="7C4CF75E">
      <w:numFmt w:val="decimal"/>
      <w:lvlText w:val=""/>
      <w:lvlJc w:val="left"/>
    </w:lvl>
    <w:lvl w:ilvl="7" w:tplc="6DFAAB7A">
      <w:numFmt w:val="decimal"/>
      <w:lvlText w:val=""/>
      <w:lvlJc w:val="left"/>
    </w:lvl>
    <w:lvl w:ilvl="8" w:tplc="0DE6962E">
      <w:numFmt w:val="decimal"/>
      <w:lvlText w:val=""/>
      <w:lvlJc w:val="left"/>
    </w:lvl>
  </w:abstractNum>
  <w:abstractNum w:abstractNumId="17">
    <w:nsid w:val="307F3CFF"/>
    <w:multiLevelType w:val="multilevel"/>
    <w:tmpl w:val="02BAE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35E63CE"/>
    <w:multiLevelType w:val="hybridMultilevel"/>
    <w:tmpl w:val="3732D3FC"/>
    <w:lvl w:ilvl="0" w:tplc="C0DC557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12"/>
  </w:num>
  <w:num w:numId="11">
    <w:abstractNumId w:val="13"/>
  </w:num>
  <w:num w:numId="12">
    <w:abstractNumId w:val="5"/>
  </w:num>
  <w:num w:numId="13">
    <w:abstractNumId w:val="15"/>
  </w:num>
  <w:num w:numId="14">
    <w:abstractNumId w:val="9"/>
  </w:num>
  <w:num w:numId="15">
    <w:abstractNumId w:val="6"/>
  </w:num>
  <w:num w:numId="16">
    <w:abstractNumId w:val="2"/>
  </w:num>
  <w:num w:numId="17">
    <w:abstractNumId w:val="14"/>
  </w:num>
  <w:num w:numId="18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A4DCC"/>
    <w:rsid w:val="000919F5"/>
    <w:rsid w:val="008A4D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D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919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sgo.egov66.ru/asp/Curriculum/Planner.asp" TargetMode="External"/><Relationship Id="rId21" Type="http://schemas.openxmlformats.org/officeDocument/2006/relationships/hyperlink" Target="https://sgo.egov66.ru/asp/Curriculum/Planner.asp" TargetMode="External"/><Relationship Id="rId42" Type="http://schemas.openxmlformats.org/officeDocument/2006/relationships/hyperlink" Target="https://sgo.egov66.ru/asp/Curriculum/Planner.asp" TargetMode="External"/><Relationship Id="rId47" Type="http://schemas.openxmlformats.org/officeDocument/2006/relationships/hyperlink" Target="https://sgo.egov66.ru/asp/Curriculum/Planner.asp" TargetMode="External"/><Relationship Id="rId63" Type="http://schemas.openxmlformats.org/officeDocument/2006/relationships/hyperlink" Target="https://sgo.egov66.ru/asp/Curriculum/Planner.asp" TargetMode="External"/><Relationship Id="rId68" Type="http://schemas.openxmlformats.org/officeDocument/2006/relationships/hyperlink" Target="https://sgo.egov66.ru/asp/Curriculum/Planner.asp" TargetMode="External"/><Relationship Id="rId84" Type="http://schemas.openxmlformats.org/officeDocument/2006/relationships/hyperlink" Target="https://sgo.egov66.ru/asp/Curriculum/Planner.asp" TargetMode="External"/><Relationship Id="rId89" Type="http://schemas.openxmlformats.org/officeDocument/2006/relationships/hyperlink" Target="https://sgo.egov66.ru/asp/Curriculum/Planner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sgo.egov66.ru/asp/Curriculum/Planner.asp" TargetMode="External"/><Relationship Id="rId29" Type="http://schemas.openxmlformats.org/officeDocument/2006/relationships/hyperlink" Target="https://sgo.egov66.ru/asp/Curriculum/Planner.asp" TargetMode="External"/><Relationship Id="rId107" Type="http://schemas.openxmlformats.org/officeDocument/2006/relationships/hyperlink" Target="https://sgo.egov66.ru/asp/Curriculum/Planner.asp" TargetMode="External"/><Relationship Id="rId11" Type="http://schemas.openxmlformats.org/officeDocument/2006/relationships/hyperlink" Target="https://sgo.egov66.ru/asp/Curriculum/Planner.asp" TargetMode="External"/><Relationship Id="rId24" Type="http://schemas.openxmlformats.org/officeDocument/2006/relationships/hyperlink" Target="https://sgo.egov66.ru/asp/Curriculum/Planner.asp" TargetMode="External"/><Relationship Id="rId32" Type="http://schemas.openxmlformats.org/officeDocument/2006/relationships/hyperlink" Target="https://sgo.egov66.ru/asp/Curriculum/Planner.asp" TargetMode="External"/><Relationship Id="rId37" Type="http://schemas.openxmlformats.org/officeDocument/2006/relationships/hyperlink" Target="https://sgo.egov66.ru/asp/Curriculum/Planner.asp" TargetMode="External"/><Relationship Id="rId40" Type="http://schemas.openxmlformats.org/officeDocument/2006/relationships/hyperlink" Target="https://sgo.egov66.ru/asp/Curriculum/Planner.asp" TargetMode="External"/><Relationship Id="rId45" Type="http://schemas.openxmlformats.org/officeDocument/2006/relationships/hyperlink" Target="https://sgo.egov66.ru/asp/Curriculum/Planner.asp" TargetMode="External"/><Relationship Id="rId53" Type="http://schemas.openxmlformats.org/officeDocument/2006/relationships/hyperlink" Target="https://sgo.egov66.ru/asp/Curriculum/Planner.asp" TargetMode="External"/><Relationship Id="rId58" Type="http://schemas.openxmlformats.org/officeDocument/2006/relationships/hyperlink" Target="https://sgo.egov66.ru/asp/Curriculum/Planner.asp" TargetMode="External"/><Relationship Id="rId66" Type="http://schemas.openxmlformats.org/officeDocument/2006/relationships/hyperlink" Target="https://sgo.egov66.ru/asp/Curriculum/Planner.asp" TargetMode="External"/><Relationship Id="rId74" Type="http://schemas.openxmlformats.org/officeDocument/2006/relationships/hyperlink" Target="https://sgo.egov66.ru/asp/Curriculum/Planner.asp" TargetMode="External"/><Relationship Id="rId79" Type="http://schemas.openxmlformats.org/officeDocument/2006/relationships/hyperlink" Target="https://sgo.egov66.ru/asp/Curriculum/Planner.asp" TargetMode="External"/><Relationship Id="rId87" Type="http://schemas.openxmlformats.org/officeDocument/2006/relationships/hyperlink" Target="https://sgo.egov66.ru/asp/Curriculum/Planner.asp" TargetMode="External"/><Relationship Id="rId102" Type="http://schemas.openxmlformats.org/officeDocument/2006/relationships/hyperlink" Target="https://sgo.egov66.ru/asp/Curriculum/Planner.asp" TargetMode="External"/><Relationship Id="rId110" Type="http://schemas.openxmlformats.org/officeDocument/2006/relationships/theme" Target="theme/theme1.xml"/><Relationship Id="rId5" Type="http://schemas.openxmlformats.org/officeDocument/2006/relationships/hyperlink" Target="https://sgo.egov66.ru/asp/Curriculum/Planner.asp" TargetMode="External"/><Relationship Id="rId61" Type="http://schemas.openxmlformats.org/officeDocument/2006/relationships/hyperlink" Target="https://sgo.egov66.ru/asp/Curriculum/Planner.asp" TargetMode="External"/><Relationship Id="rId82" Type="http://schemas.openxmlformats.org/officeDocument/2006/relationships/hyperlink" Target="https://sgo.egov66.ru/asp/Curriculum/Planner.asp" TargetMode="External"/><Relationship Id="rId90" Type="http://schemas.openxmlformats.org/officeDocument/2006/relationships/hyperlink" Target="https://sgo.egov66.ru/asp/Curriculum/Planner.asp" TargetMode="External"/><Relationship Id="rId95" Type="http://schemas.openxmlformats.org/officeDocument/2006/relationships/hyperlink" Target="https://sgo.egov66.ru/asp/Curriculum/Planner.asp" TargetMode="External"/><Relationship Id="rId19" Type="http://schemas.openxmlformats.org/officeDocument/2006/relationships/hyperlink" Target="https://sgo.egov66.ru/asp/Curriculum/Planner.asp" TargetMode="External"/><Relationship Id="rId14" Type="http://schemas.openxmlformats.org/officeDocument/2006/relationships/hyperlink" Target="https://sgo.egov66.ru/asp/Curriculum/Planner.asp" TargetMode="External"/><Relationship Id="rId22" Type="http://schemas.openxmlformats.org/officeDocument/2006/relationships/hyperlink" Target="https://sgo.egov66.ru/asp/Curriculum/Planner.asp" TargetMode="External"/><Relationship Id="rId27" Type="http://schemas.openxmlformats.org/officeDocument/2006/relationships/hyperlink" Target="https://sgo.egov66.ru/asp/Curriculum/Planner.asp" TargetMode="External"/><Relationship Id="rId30" Type="http://schemas.openxmlformats.org/officeDocument/2006/relationships/hyperlink" Target="https://sgo.egov66.ru/asp/Curriculum/Planner.asp" TargetMode="External"/><Relationship Id="rId35" Type="http://schemas.openxmlformats.org/officeDocument/2006/relationships/hyperlink" Target="https://sgo.egov66.ru/asp/Curriculum/Planner.asp" TargetMode="External"/><Relationship Id="rId43" Type="http://schemas.openxmlformats.org/officeDocument/2006/relationships/hyperlink" Target="https://sgo.egov66.ru/asp/Curriculum/Planner.asp" TargetMode="External"/><Relationship Id="rId48" Type="http://schemas.openxmlformats.org/officeDocument/2006/relationships/hyperlink" Target="https://sgo.egov66.ru/asp/Curriculum/Planner.asp" TargetMode="External"/><Relationship Id="rId56" Type="http://schemas.openxmlformats.org/officeDocument/2006/relationships/hyperlink" Target="https://sgo.egov66.ru/asp/Curriculum/Planner.asp" TargetMode="External"/><Relationship Id="rId64" Type="http://schemas.openxmlformats.org/officeDocument/2006/relationships/hyperlink" Target="https://sgo.egov66.ru/asp/Curriculum/Planner.asp" TargetMode="External"/><Relationship Id="rId69" Type="http://schemas.openxmlformats.org/officeDocument/2006/relationships/hyperlink" Target="https://sgo.egov66.ru/asp/Curriculum/Planner.asp" TargetMode="External"/><Relationship Id="rId77" Type="http://schemas.openxmlformats.org/officeDocument/2006/relationships/hyperlink" Target="https://sgo.egov66.ru/asp/Curriculum/Planner.asp" TargetMode="External"/><Relationship Id="rId100" Type="http://schemas.openxmlformats.org/officeDocument/2006/relationships/hyperlink" Target="https://sgo.egov66.ru/asp/Curriculum/Planner.asp" TargetMode="External"/><Relationship Id="rId105" Type="http://schemas.openxmlformats.org/officeDocument/2006/relationships/hyperlink" Target="https://sgo.egov66.ru/asp/Curriculum/Planner.asp" TargetMode="External"/><Relationship Id="rId8" Type="http://schemas.openxmlformats.org/officeDocument/2006/relationships/hyperlink" Target="https://sgo.egov66.ru/asp/Curriculum/Planner.asp" TargetMode="External"/><Relationship Id="rId51" Type="http://schemas.openxmlformats.org/officeDocument/2006/relationships/hyperlink" Target="https://sgo.egov66.ru/asp/Curriculum/Planner.asp" TargetMode="External"/><Relationship Id="rId72" Type="http://schemas.openxmlformats.org/officeDocument/2006/relationships/hyperlink" Target="https://sgo.egov66.ru/asp/Curriculum/Planner.asp" TargetMode="External"/><Relationship Id="rId80" Type="http://schemas.openxmlformats.org/officeDocument/2006/relationships/hyperlink" Target="https://sgo.egov66.ru/asp/Curriculum/Planner.asp" TargetMode="External"/><Relationship Id="rId85" Type="http://schemas.openxmlformats.org/officeDocument/2006/relationships/hyperlink" Target="https://sgo.egov66.ru/asp/Curriculum/Planner.asp" TargetMode="External"/><Relationship Id="rId93" Type="http://schemas.openxmlformats.org/officeDocument/2006/relationships/hyperlink" Target="https://sgo.egov66.ru/asp/Curriculum/Planner.asp" TargetMode="External"/><Relationship Id="rId98" Type="http://schemas.openxmlformats.org/officeDocument/2006/relationships/hyperlink" Target="https://sgo.egov66.ru/asp/Curriculum/Planner.asp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sgo.egov66.ru/asp/Curriculum/Planner.asp" TargetMode="External"/><Relationship Id="rId17" Type="http://schemas.openxmlformats.org/officeDocument/2006/relationships/hyperlink" Target="https://sgo.egov66.ru/asp/Curriculum/Planner.asp" TargetMode="External"/><Relationship Id="rId25" Type="http://schemas.openxmlformats.org/officeDocument/2006/relationships/hyperlink" Target="https://sgo.egov66.ru/asp/Curriculum/Planner.asp" TargetMode="External"/><Relationship Id="rId33" Type="http://schemas.openxmlformats.org/officeDocument/2006/relationships/hyperlink" Target="https://sgo.egov66.ru/asp/Curriculum/Planner.asp" TargetMode="External"/><Relationship Id="rId38" Type="http://schemas.openxmlformats.org/officeDocument/2006/relationships/hyperlink" Target="https://sgo.egov66.ru/asp/Curriculum/Planner.asp" TargetMode="External"/><Relationship Id="rId46" Type="http://schemas.openxmlformats.org/officeDocument/2006/relationships/hyperlink" Target="https://sgo.egov66.ru/asp/Curriculum/Planner.asp" TargetMode="External"/><Relationship Id="rId59" Type="http://schemas.openxmlformats.org/officeDocument/2006/relationships/hyperlink" Target="https://sgo.egov66.ru/asp/Curriculum/Planner.asp" TargetMode="External"/><Relationship Id="rId67" Type="http://schemas.openxmlformats.org/officeDocument/2006/relationships/hyperlink" Target="https://sgo.egov66.ru/asp/Curriculum/Planner.asp" TargetMode="External"/><Relationship Id="rId103" Type="http://schemas.openxmlformats.org/officeDocument/2006/relationships/hyperlink" Target="https://sgo.egov66.ru/asp/Curriculum/Planner.asp" TargetMode="External"/><Relationship Id="rId108" Type="http://schemas.openxmlformats.org/officeDocument/2006/relationships/hyperlink" Target="https://sgo.egov66.ru/asp/Curriculum/Planner.asp" TargetMode="External"/><Relationship Id="rId20" Type="http://schemas.openxmlformats.org/officeDocument/2006/relationships/hyperlink" Target="https://sgo.egov66.ru/asp/Curriculum/Planner.asp" TargetMode="External"/><Relationship Id="rId41" Type="http://schemas.openxmlformats.org/officeDocument/2006/relationships/hyperlink" Target="https://sgo.egov66.ru/asp/Curriculum/Planner.asp" TargetMode="External"/><Relationship Id="rId54" Type="http://schemas.openxmlformats.org/officeDocument/2006/relationships/hyperlink" Target="https://sgo.egov66.ru/asp/Curriculum/Planner.asp" TargetMode="External"/><Relationship Id="rId62" Type="http://schemas.openxmlformats.org/officeDocument/2006/relationships/hyperlink" Target="https://sgo.egov66.ru/asp/Curriculum/Planner.asp" TargetMode="External"/><Relationship Id="rId70" Type="http://schemas.openxmlformats.org/officeDocument/2006/relationships/hyperlink" Target="https://sgo.egov66.ru/asp/Curriculum/Planner.asp" TargetMode="External"/><Relationship Id="rId75" Type="http://schemas.openxmlformats.org/officeDocument/2006/relationships/hyperlink" Target="https://sgo.egov66.ru/asp/Curriculum/Planner.asp" TargetMode="External"/><Relationship Id="rId83" Type="http://schemas.openxmlformats.org/officeDocument/2006/relationships/hyperlink" Target="https://sgo.egov66.ru/asp/Curriculum/Planner.asp" TargetMode="External"/><Relationship Id="rId88" Type="http://schemas.openxmlformats.org/officeDocument/2006/relationships/hyperlink" Target="https://sgo.egov66.ru/asp/Curriculum/Planner.asp" TargetMode="External"/><Relationship Id="rId91" Type="http://schemas.openxmlformats.org/officeDocument/2006/relationships/hyperlink" Target="https://sgo.egov66.ru/asp/Curriculum/Planner.asp" TargetMode="External"/><Relationship Id="rId96" Type="http://schemas.openxmlformats.org/officeDocument/2006/relationships/hyperlink" Target="https://sgo.egov66.ru/asp/Curriculum/Planner.asp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sgo.egov66.ru/asp/Curriculum/Planner.asp" TargetMode="External"/><Relationship Id="rId15" Type="http://schemas.openxmlformats.org/officeDocument/2006/relationships/hyperlink" Target="https://sgo.egov66.ru/asp/Curriculum/Planner.asp" TargetMode="External"/><Relationship Id="rId23" Type="http://schemas.openxmlformats.org/officeDocument/2006/relationships/hyperlink" Target="https://sgo.egov66.ru/asp/Curriculum/Planner.asp" TargetMode="External"/><Relationship Id="rId28" Type="http://schemas.openxmlformats.org/officeDocument/2006/relationships/hyperlink" Target="https://sgo.egov66.ru/asp/Curriculum/Planner.asp" TargetMode="External"/><Relationship Id="rId36" Type="http://schemas.openxmlformats.org/officeDocument/2006/relationships/hyperlink" Target="https://sgo.egov66.ru/asp/Curriculum/Planner.asp" TargetMode="External"/><Relationship Id="rId49" Type="http://schemas.openxmlformats.org/officeDocument/2006/relationships/hyperlink" Target="https://sgo.egov66.ru/asp/Curriculum/Planner.asp" TargetMode="External"/><Relationship Id="rId57" Type="http://schemas.openxmlformats.org/officeDocument/2006/relationships/hyperlink" Target="https://sgo.egov66.ru/asp/Curriculum/Planner.asp" TargetMode="External"/><Relationship Id="rId106" Type="http://schemas.openxmlformats.org/officeDocument/2006/relationships/hyperlink" Target="https://sgo.egov66.ru/asp/Curriculum/Planner.asp" TargetMode="External"/><Relationship Id="rId10" Type="http://schemas.openxmlformats.org/officeDocument/2006/relationships/hyperlink" Target="https://sgo.egov66.ru/asp/Curriculum/Planner.asp" TargetMode="External"/><Relationship Id="rId31" Type="http://schemas.openxmlformats.org/officeDocument/2006/relationships/hyperlink" Target="https://sgo.egov66.ru/asp/Curriculum/Planner.asp" TargetMode="External"/><Relationship Id="rId44" Type="http://schemas.openxmlformats.org/officeDocument/2006/relationships/hyperlink" Target="https://sgo.egov66.ru/asp/Curriculum/Planner.asp" TargetMode="External"/><Relationship Id="rId52" Type="http://schemas.openxmlformats.org/officeDocument/2006/relationships/hyperlink" Target="https://sgo.egov66.ru/asp/Curriculum/Planner.asp" TargetMode="External"/><Relationship Id="rId60" Type="http://schemas.openxmlformats.org/officeDocument/2006/relationships/hyperlink" Target="https://sgo.egov66.ru/asp/Curriculum/Planner.asp" TargetMode="External"/><Relationship Id="rId65" Type="http://schemas.openxmlformats.org/officeDocument/2006/relationships/hyperlink" Target="https://sgo.egov66.ru/asp/Curriculum/Planner.asp" TargetMode="External"/><Relationship Id="rId73" Type="http://schemas.openxmlformats.org/officeDocument/2006/relationships/hyperlink" Target="https://sgo.egov66.ru/asp/Curriculum/Planner.asp" TargetMode="External"/><Relationship Id="rId78" Type="http://schemas.openxmlformats.org/officeDocument/2006/relationships/hyperlink" Target="https://sgo.egov66.ru/asp/Curriculum/Planner.asp" TargetMode="External"/><Relationship Id="rId81" Type="http://schemas.openxmlformats.org/officeDocument/2006/relationships/hyperlink" Target="https://sgo.egov66.ru/asp/Curriculum/Planner.asp" TargetMode="External"/><Relationship Id="rId86" Type="http://schemas.openxmlformats.org/officeDocument/2006/relationships/hyperlink" Target="https://sgo.egov66.ru/asp/Curriculum/Planner.asp" TargetMode="External"/><Relationship Id="rId94" Type="http://schemas.openxmlformats.org/officeDocument/2006/relationships/hyperlink" Target="https://sgo.egov66.ru/asp/Curriculum/Planner.asp" TargetMode="External"/><Relationship Id="rId99" Type="http://schemas.openxmlformats.org/officeDocument/2006/relationships/hyperlink" Target="https://sgo.egov66.ru/asp/Curriculum/Planner.asp" TargetMode="External"/><Relationship Id="rId101" Type="http://schemas.openxmlformats.org/officeDocument/2006/relationships/hyperlink" Target="https://sgo.egov66.ru/asp/Curriculum/Planner.a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go.egov66.ru/asp/Curriculum/Planner.asp" TargetMode="External"/><Relationship Id="rId13" Type="http://schemas.openxmlformats.org/officeDocument/2006/relationships/hyperlink" Target="https://sgo.egov66.ru/asp/Curriculum/Planner.asp" TargetMode="External"/><Relationship Id="rId18" Type="http://schemas.openxmlformats.org/officeDocument/2006/relationships/hyperlink" Target="https://sgo.egov66.ru/asp/Curriculum/Planner.asp" TargetMode="External"/><Relationship Id="rId39" Type="http://schemas.openxmlformats.org/officeDocument/2006/relationships/hyperlink" Target="https://sgo.egov66.ru/asp/Curriculum/Planner.asp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sgo.egov66.ru/asp/Curriculum/Planner.asp" TargetMode="External"/><Relationship Id="rId50" Type="http://schemas.openxmlformats.org/officeDocument/2006/relationships/hyperlink" Target="https://sgo.egov66.ru/asp/Curriculum/Planner.asp" TargetMode="External"/><Relationship Id="rId55" Type="http://schemas.openxmlformats.org/officeDocument/2006/relationships/hyperlink" Target="https://sgo.egov66.ru/asp/Curriculum/Planner.asp" TargetMode="External"/><Relationship Id="rId76" Type="http://schemas.openxmlformats.org/officeDocument/2006/relationships/hyperlink" Target="https://sgo.egov66.ru/asp/Curriculum/Planner.asp" TargetMode="External"/><Relationship Id="rId97" Type="http://schemas.openxmlformats.org/officeDocument/2006/relationships/hyperlink" Target="https://sgo.egov66.ru/asp/Curriculum/Planner.asp" TargetMode="External"/><Relationship Id="rId104" Type="http://schemas.openxmlformats.org/officeDocument/2006/relationships/hyperlink" Target="https://sgo.egov66.ru/asp/Curriculum/Planner.asp" TargetMode="External"/><Relationship Id="rId7" Type="http://schemas.openxmlformats.org/officeDocument/2006/relationships/hyperlink" Target="https://sgo.egov66.ru/asp/Curriculum/Planner.asp" TargetMode="External"/><Relationship Id="rId71" Type="http://schemas.openxmlformats.org/officeDocument/2006/relationships/hyperlink" Target="https://sgo.egov66.ru/asp/Curriculum/Planner.asp" TargetMode="External"/><Relationship Id="rId92" Type="http://schemas.openxmlformats.org/officeDocument/2006/relationships/hyperlink" Target="https://sgo.egov66.ru/asp/Curriculum/Planner.as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6232</Words>
  <Characters>35529</Characters>
  <Application>Microsoft Office Word</Application>
  <DocSecurity>0</DocSecurity>
  <Lines>296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777</cp:lastModifiedBy>
  <cp:revision>2</cp:revision>
  <dcterms:created xsi:type="dcterms:W3CDTF">2020-05-14T14:38:00Z</dcterms:created>
  <dcterms:modified xsi:type="dcterms:W3CDTF">2020-05-14T14:38:00Z</dcterms:modified>
</cp:coreProperties>
</file>