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61" w:rsidRDefault="00D17E61">
      <w:pPr>
        <w:pStyle w:val="a3"/>
        <w:ind w:left="0"/>
        <w:rPr>
          <w:rFonts w:ascii="Trebuchet MS"/>
          <w:sz w:val="14"/>
        </w:rPr>
      </w:pPr>
    </w:p>
    <w:p w:rsidR="00D17E61" w:rsidRDefault="00D17E61">
      <w:pPr>
        <w:pStyle w:val="a3"/>
        <w:ind w:left="0"/>
        <w:rPr>
          <w:rFonts w:ascii="Trebuchet MS"/>
          <w:sz w:val="14"/>
        </w:rPr>
      </w:pPr>
    </w:p>
    <w:p w:rsidR="00D17E61" w:rsidRDefault="00D17E61">
      <w:pPr>
        <w:pStyle w:val="a3"/>
        <w:spacing w:before="2"/>
        <w:ind w:left="0"/>
        <w:rPr>
          <w:rFonts w:ascii="Trebuchet MS"/>
          <w:sz w:val="14"/>
        </w:rPr>
      </w:pPr>
    </w:p>
    <w:p w:rsidR="00D40AED" w:rsidRPr="007D12DB" w:rsidRDefault="00D40AED" w:rsidP="00D40AED">
      <w:pPr>
        <w:pStyle w:val="a3"/>
        <w:ind w:left="0"/>
        <w:rPr>
          <w:rFonts w:ascii="Trebuchet MS"/>
          <w:sz w:val="26"/>
          <w:lang w:val="en-US"/>
        </w:rPr>
      </w:pPr>
    </w:p>
    <w:p w:rsidR="00D40AED" w:rsidRPr="007D12DB" w:rsidRDefault="00D40AED" w:rsidP="00D40AED">
      <w:pPr>
        <w:pStyle w:val="a3"/>
        <w:ind w:left="0"/>
        <w:rPr>
          <w:rFonts w:ascii="Trebuchet MS"/>
          <w:sz w:val="26"/>
          <w:lang w:val="en-US"/>
        </w:rPr>
      </w:pPr>
    </w:p>
    <w:p w:rsidR="00D40AED" w:rsidRPr="007D12DB" w:rsidRDefault="00D40AED" w:rsidP="00D40AED">
      <w:pPr>
        <w:pStyle w:val="a3"/>
        <w:spacing w:before="3"/>
        <w:ind w:left="0"/>
        <w:rPr>
          <w:rFonts w:ascii="Trebuchet MS"/>
          <w:sz w:val="26"/>
          <w:lang w:val="en-US"/>
        </w:rPr>
      </w:pPr>
    </w:p>
    <w:tbl>
      <w:tblPr>
        <w:tblW w:w="13750" w:type="dxa"/>
        <w:tblInd w:w="392" w:type="dxa"/>
        <w:tblLook w:val="04A0"/>
      </w:tblPr>
      <w:tblGrid>
        <w:gridCol w:w="13750"/>
      </w:tblGrid>
      <w:tr w:rsidR="00D40AED" w:rsidRPr="0092798D" w:rsidTr="00C22217">
        <w:tc>
          <w:tcPr>
            <w:tcW w:w="13750" w:type="dxa"/>
            <w:shd w:val="clear" w:color="auto" w:fill="auto"/>
          </w:tcPr>
          <w:p w:rsidR="00D40AED" w:rsidRPr="0092798D" w:rsidRDefault="00D40AED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b/>
                <w:noProof/>
                <w:sz w:val="24"/>
                <w:szCs w:val="24"/>
                <w:lang w:eastAsia="ru-RU"/>
              </w:rPr>
              <w:t>к</w:t>
            </w:r>
          </w:p>
          <w:p w:rsidR="00D40AED" w:rsidRDefault="00D40AED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>Основной общеобразовательной программы –</w:t>
            </w:r>
          </w:p>
          <w:p w:rsidR="00D40AED" w:rsidRDefault="00D40AED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 образовательной программы основного общего</w:t>
            </w:r>
          </w:p>
          <w:p w:rsidR="00D40AED" w:rsidRDefault="00D40AED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 образования МБОУ СОШ № 77, утвержденной </w:t>
            </w:r>
          </w:p>
          <w:p w:rsidR="00D40AED" w:rsidRPr="0092798D" w:rsidRDefault="00D40AED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приказом   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от 20.03.2020 г. </w:t>
            </w: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 №  68</w:t>
            </w:r>
          </w:p>
          <w:p w:rsidR="00D40AED" w:rsidRDefault="00D40AED" w:rsidP="00C22217">
            <w:pPr>
              <w:ind w:left="3551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приказ № 140 от 31.08.2020 г.    </w:t>
            </w:r>
          </w:p>
          <w:p w:rsidR="00D40AED" w:rsidRDefault="00D40AED" w:rsidP="00C22217">
            <w:pPr>
              <w:ind w:left="3551"/>
              <w:rPr>
                <w:b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40AED" w:rsidRPr="0092798D" w:rsidRDefault="00D40AED" w:rsidP="00C22217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D40AED" w:rsidRDefault="00D40AED">
      <w:pPr>
        <w:pStyle w:val="1"/>
        <w:spacing w:before="1"/>
        <w:ind w:right="1433"/>
      </w:pPr>
      <w:r>
        <w:t xml:space="preserve">Рабочая программа </w:t>
      </w:r>
    </w:p>
    <w:p w:rsidR="00D17E61" w:rsidRDefault="00DE4164">
      <w:pPr>
        <w:pStyle w:val="1"/>
        <w:spacing w:before="1"/>
        <w:ind w:right="1433"/>
      </w:pPr>
      <w:r>
        <w:t>поучебномупредмету</w:t>
      </w:r>
    </w:p>
    <w:p w:rsidR="00D17E61" w:rsidRDefault="00DE4164">
      <w:pPr>
        <w:ind w:left="1813" w:right="1844"/>
        <w:jc w:val="center"/>
        <w:rPr>
          <w:sz w:val="72"/>
        </w:rPr>
      </w:pPr>
      <w:r>
        <w:rPr>
          <w:sz w:val="72"/>
        </w:rPr>
        <w:t>«</w:t>
      </w:r>
      <w:r w:rsidR="006E3D63">
        <w:rPr>
          <w:sz w:val="72"/>
        </w:rPr>
        <w:t xml:space="preserve">Проектная деятельность </w:t>
      </w:r>
      <w:r>
        <w:rPr>
          <w:sz w:val="72"/>
        </w:rPr>
        <w:t>»</w:t>
      </w:r>
    </w:p>
    <w:p w:rsidR="00D17E61" w:rsidRDefault="00DE4164">
      <w:pPr>
        <w:pStyle w:val="1"/>
        <w:spacing w:line="826" w:lineRule="exact"/>
        <w:ind w:right="1430"/>
      </w:pPr>
      <w:r>
        <w:t xml:space="preserve">для </w:t>
      </w:r>
      <w:r w:rsidR="00D40AED">
        <w:t>9</w:t>
      </w:r>
      <w:r>
        <w:t>класса</w:t>
      </w:r>
    </w:p>
    <w:p w:rsidR="00D17E61" w:rsidRDefault="00D17E61">
      <w:pPr>
        <w:spacing w:line="826" w:lineRule="exact"/>
        <w:sectPr w:rsidR="00D17E61">
          <w:type w:val="continuous"/>
          <w:pgSz w:w="11910" w:h="16840"/>
          <w:pgMar w:top="1040" w:right="600" w:bottom="280" w:left="1480" w:header="720" w:footer="720" w:gutter="0"/>
          <w:cols w:space="720"/>
        </w:sectPr>
      </w:pPr>
    </w:p>
    <w:p w:rsidR="00D17E61" w:rsidRDefault="00DE4164">
      <w:pPr>
        <w:pStyle w:val="a3"/>
        <w:spacing w:before="66"/>
        <w:ind w:left="1813" w:right="1837"/>
        <w:jc w:val="center"/>
      </w:pPr>
      <w:r>
        <w:rPr>
          <w:w w:val="105"/>
        </w:rPr>
        <w:lastRenderedPageBreak/>
        <w:t>Содержание:</w:t>
      </w:r>
    </w:p>
    <w:p w:rsidR="00D17E61" w:rsidRDefault="00D17E61">
      <w:pPr>
        <w:pStyle w:val="a3"/>
        <w:ind w:left="0"/>
      </w:pPr>
    </w:p>
    <w:p w:rsidR="00D17E61" w:rsidRDefault="00DE4164">
      <w:pPr>
        <w:pStyle w:val="a3"/>
      </w:pPr>
      <w:r>
        <w:t>1.Планируемыерезультатыосвоенияучебногопредмета………………………………….</w:t>
      </w:r>
    </w:p>
    <w:p w:rsidR="00D17E61" w:rsidRDefault="00D17E61">
      <w:pPr>
        <w:pStyle w:val="a3"/>
        <w:ind w:left="0"/>
      </w:pPr>
    </w:p>
    <w:p w:rsidR="00D17E61" w:rsidRDefault="00DE4164">
      <w:pPr>
        <w:pStyle w:val="a3"/>
        <w:spacing w:before="1"/>
      </w:pPr>
      <w:r>
        <w:t>2.Содержаниеучебногопредмета.............................................................................................</w:t>
      </w:r>
    </w:p>
    <w:p w:rsidR="00D17E61" w:rsidRDefault="00D17E61">
      <w:pPr>
        <w:pStyle w:val="a3"/>
        <w:spacing w:before="11"/>
        <w:ind w:left="0"/>
        <w:rPr>
          <w:sz w:val="23"/>
        </w:rPr>
      </w:pPr>
    </w:p>
    <w:p w:rsidR="00D17E61" w:rsidRDefault="00DE4164">
      <w:pPr>
        <w:pStyle w:val="a3"/>
        <w:ind w:right="128"/>
      </w:pPr>
      <w:r>
        <w:t>3.Тематическоепланирование с указанием количества часов, отводимых на освоениекаждойтемы..................................................................................................................</w:t>
      </w:r>
    </w:p>
    <w:p w:rsidR="00D17E61" w:rsidRDefault="00D17E61">
      <w:pPr>
        <w:sectPr w:rsidR="00D17E61">
          <w:pgSz w:w="11910" w:h="16840"/>
          <w:pgMar w:top="1040" w:right="600" w:bottom="280" w:left="1480" w:header="720" w:footer="720" w:gutter="0"/>
          <w:cols w:space="720"/>
        </w:sectPr>
      </w:pPr>
    </w:p>
    <w:p w:rsidR="00D17E61" w:rsidRDefault="00DE4164">
      <w:pPr>
        <w:pStyle w:val="2"/>
        <w:numPr>
          <w:ilvl w:val="0"/>
          <w:numId w:val="2"/>
        </w:numPr>
        <w:tabs>
          <w:tab w:val="left" w:pos="404"/>
        </w:tabs>
        <w:spacing w:before="71"/>
        <w:ind w:hanging="182"/>
        <w:jc w:val="left"/>
      </w:pPr>
      <w:r>
        <w:lastRenderedPageBreak/>
        <w:t>Планируемыерезультатыосвоенияучебногопредмета.</w:t>
      </w:r>
    </w:p>
    <w:p w:rsidR="00D17E61" w:rsidRDefault="00D17E61">
      <w:pPr>
        <w:pStyle w:val="a3"/>
        <w:spacing w:before="7"/>
        <w:ind w:left="0"/>
        <w:rPr>
          <w:b/>
          <w:sz w:val="23"/>
        </w:rPr>
      </w:pPr>
    </w:p>
    <w:p w:rsidR="00D17E61" w:rsidRDefault="00DE4164">
      <w:pPr>
        <w:pStyle w:val="a3"/>
        <w:ind w:right="246" w:firstLine="707"/>
        <w:jc w:val="both"/>
      </w:pPr>
      <w:r>
        <w:t>Планируемыерезультатыпроектнойдеятельностиобучающихсясоответствуютрезультатамосвоениякоммуникативныхипознавательныхуниверсальныхучебныхдействий на ступени общего основного образования, при этом имеют ряд специфическихотличийзасчетсозданияученикамииндивидуальногопродуктаииндивидуальныхинтеллектуальных открытий вконкретной области.</w:t>
      </w:r>
    </w:p>
    <w:p w:rsidR="00D17E61" w:rsidRDefault="00D17E61">
      <w:pPr>
        <w:pStyle w:val="a3"/>
        <w:spacing w:before="5"/>
        <w:ind w:left="0"/>
      </w:pPr>
    </w:p>
    <w:p w:rsidR="00D17E61" w:rsidRDefault="00DE4164">
      <w:pPr>
        <w:pStyle w:val="2"/>
        <w:spacing w:line="274" w:lineRule="exact"/>
      </w:pPr>
      <w:r>
        <w:t>Личностныерезультаты.</w:t>
      </w:r>
    </w:p>
    <w:p w:rsidR="00D17E61" w:rsidRDefault="00DE4164">
      <w:pPr>
        <w:pStyle w:val="a3"/>
        <w:spacing w:line="274" w:lineRule="exact"/>
        <w:ind w:left="930"/>
      </w:pPr>
      <w:r>
        <w:rPr>
          <w:u w:val="single"/>
        </w:rPr>
        <w:t>Уобучающегосябудутсформированы: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мотивациякобучению, самоорганизацииисаморазвитию;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533"/>
          <w:tab w:val="left" w:pos="534"/>
          <w:tab w:val="left" w:pos="2401"/>
          <w:tab w:val="left" w:pos="3452"/>
          <w:tab w:val="left" w:pos="4422"/>
          <w:tab w:val="left" w:pos="6269"/>
          <w:tab w:val="left" w:pos="8118"/>
          <w:tab w:val="left" w:pos="8818"/>
        </w:tabs>
        <w:ind w:right="248" w:firstLine="0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  <w:t>навыки,</w:t>
      </w:r>
      <w:r>
        <w:rPr>
          <w:sz w:val="24"/>
        </w:rPr>
        <w:tab/>
        <w:t>умение</w:t>
      </w:r>
      <w:r>
        <w:rPr>
          <w:sz w:val="24"/>
        </w:rPr>
        <w:tab/>
        <w:t>самостоятельно</w:t>
      </w:r>
      <w:r>
        <w:rPr>
          <w:sz w:val="24"/>
        </w:rPr>
        <w:tab/>
        <w:t>конструировать</w:t>
      </w:r>
      <w:r>
        <w:rPr>
          <w:sz w:val="24"/>
        </w:rPr>
        <w:tab/>
        <w:t>свои</w:t>
      </w:r>
      <w:r>
        <w:rPr>
          <w:sz w:val="24"/>
        </w:rPr>
        <w:tab/>
      </w:r>
      <w:r>
        <w:rPr>
          <w:spacing w:val="-1"/>
          <w:sz w:val="24"/>
        </w:rPr>
        <w:t>знания,</w:t>
      </w:r>
      <w:r>
        <w:rPr>
          <w:sz w:val="24"/>
        </w:rPr>
        <w:t>ориентироватьсявинформационномпространстве,критическоеитворческоемышление;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451"/>
        </w:tabs>
        <w:spacing w:before="1"/>
        <w:ind w:right="246" w:firstLine="0"/>
        <w:rPr>
          <w:sz w:val="24"/>
        </w:rPr>
      </w:pPr>
      <w:r>
        <w:rPr>
          <w:sz w:val="24"/>
        </w:rPr>
        <w:t>основыкритическогоотношениякзнанию,жизненномуопыту,опытценностныхсужденийи оценок;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467"/>
        </w:tabs>
        <w:ind w:right="253" w:firstLine="0"/>
        <w:rPr>
          <w:sz w:val="24"/>
        </w:rPr>
      </w:pPr>
      <w:r>
        <w:rPr>
          <w:sz w:val="24"/>
        </w:rPr>
        <w:t>пониманиепринципиальнойограниченностизнания,существованияразныхточекзрения,взглядов,характерных дляразличныхсоциокультурных средиэпох;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431"/>
          <w:tab w:val="left" w:pos="1418"/>
        </w:tabs>
        <w:ind w:right="252" w:firstLine="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противостоятьнегативнымфакторам,всоответствиисосформированнымиценностямидуховно-нравственного развития;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386"/>
        </w:tabs>
        <w:ind w:right="247" w:firstLine="0"/>
        <w:rPr>
          <w:sz w:val="24"/>
        </w:rPr>
      </w:pPr>
      <w:r>
        <w:rPr>
          <w:sz w:val="24"/>
        </w:rPr>
        <w:t>способностьвыделятьценностьдуховно-нравственногоразвитиякакцелевойориентирприорганизациисобственнойжизнедеятельности, взаимодействиислюдьми.</w:t>
      </w:r>
    </w:p>
    <w:p w:rsidR="00D17E61" w:rsidRDefault="00D17E61">
      <w:pPr>
        <w:pStyle w:val="a3"/>
        <w:spacing w:before="4"/>
        <w:ind w:left="0"/>
      </w:pPr>
    </w:p>
    <w:p w:rsidR="00D17E61" w:rsidRDefault="00DE4164">
      <w:pPr>
        <w:pStyle w:val="2"/>
        <w:spacing w:before="1" w:line="274" w:lineRule="exact"/>
      </w:pPr>
      <w:proofErr w:type="spellStart"/>
      <w:r>
        <w:t>Метапредметныеипредметныерезультаты</w:t>
      </w:r>
      <w:proofErr w:type="spellEnd"/>
      <w:r>
        <w:t>.</w:t>
      </w:r>
    </w:p>
    <w:p w:rsidR="00D17E61" w:rsidRDefault="00DE4164">
      <w:pPr>
        <w:pStyle w:val="a3"/>
        <w:spacing w:line="274" w:lineRule="exact"/>
        <w:ind w:left="930"/>
      </w:pPr>
      <w:r>
        <w:rPr>
          <w:u w:val="single"/>
        </w:rPr>
        <w:t>Обучающийсянаучится: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422"/>
        </w:tabs>
        <w:ind w:left="421" w:hanging="200"/>
        <w:rPr>
          <w:sz w:val="24"/>
        </w:rPr>
      </w:pPr>
      <w:r>
        <w:rPr>
          <w:sz w:val="24"/>
        </w:rPr>
        <w:t>напрактикеприменять ужеимеющиесязнаниядлявыполненияусловийпроекта;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455"/>
        </w:tabs>
        <w:ind w:right="255" w:firstLine="0"/>
        <w:rPr>
          <w:sz w:val="24"/>
        </w:rPr>
      </w:pPr>
      <w:r>
        <w:rPr>
          <w:sz w:val="24"/>
        </w:rPr>
        <w:t>выделятьпроблемукакпротиворечие,формулированиезадачидлярешенияпроблемы,планированиерезультата своей деятельности;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383"/>
        </w:tabs>
        <w:ind w:right="244" w:firstLine="0"/>
        <w:rPr>
          <w:sz w:val="24"/>
        </w:rPr>
      </w:pPr>
      <w:r>
        <w:rPr>
          <w:sz w:val="24"/>
        </w:rPr>
        <w:t>извлекатьинформациюизразныхисточников,включаясредствамассовойинформациииресурсы Интернет;</w:t>
      </w:r>
    </w:p>
    <w:p w:rsidR="00D17E61" w:rsidRDefault="00DE4164">
      <w:pPr>
        <w:pStyle w:val="a4"/>
        <w:numPr>
          <w:ilvl w:val="1"/>
          <w:numId w:val="1"/>
        </w:numPr>
        <w:tabs>
          <w:tab w:val="left" w:pos="1172"/>
          <w:tab w:val="left" w:pos="1173"/>
          <w:tab w:val="left" w:pos="2699"/>
          <w:tab w:val="left" w:pos="4275"/>
          <w:tab w:val="left" w:pos="5376"/>
          <w:tab w:val="left" w:pos="5716"/>
          <w:tab w:val="left" w:pos="7664"/>
          <w:tab w:val="left" w:pos="9222"/>
        </w:tabs>
        <w:ind w:right="250" w:firstLine="659"/>
        <w:rPr>
          <w:sz w:val="24"/>
        </w:rPr>
      </w:pPr>
      <w:r>
        <w:rPr>
          <w:sz w:val="24"/>
        </w:rPr>
        <w:t>рационально</w:t>
      </w:r>
      <w:r>
        <w:rPr>
          <w:sz w:val="24"/>
        </w:rPr>
        <w:tab/>
        <w:t>использовать</w:t>
      </w:r>
      <w:r>
        <w:rPr>
          <w:sz w:val="24"/>
        </w:rPr>
        <w:tab/>
        <w:t>учебную</w:t>
      </w:r>
      <w:r>
        <w:rPr>
          <w:sz w:val="24"/>
        </w:rPr>
        <w:tab/>
        <w:t>и</w:t>
      </w:r>
      <w:r>
        <w:rPr>
          <w:sz w:val="24"/>
        </w:rPr>
        <w:tab/>
        <w:t>дополнительную</w:t>
      </w:r>
      <w:r>
        <w:rPr>
          <w:sz w:val="24"/>
        </w:rPr>
        <w:tab/>
        <w:t>информацию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z w:val="24"/>
        </w:rPr>
        <w:t>проектированияи создания продукта(результата);</w:t>
      </w:r>
    </w:p>
    <w:p w:rsidR="00D17E61" w:rsidRDefault="00DE4164">
      <w:pPr>
        <w:pStyle w:val="a4"/>
        <w:numPr>
          <w:ilvl w:val="1"/>
          <w:numId w:val="1"/>
        </w:numPr>
        <w:tabs>
          <w:tab w:val="left" w:pos="1065"/>
        </w:tabs>
        <w:ind w:right="250" w:firstLine="659"/>
        <w:rPr>
          <w:sz w:val="24"/>
        </w:rPr>
      </w:pPr>
      <w:r>
        <w:rPr>
          <w:sz w:val="24"/>
        </w:rPr>
        <w:t>ориентироватьсявимеющихсяивозможныхсредствахитехнологияхсозданияпродукта(результата)учебной деятельности;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453"/>
          <w:tab w:val="left" w:pos="5313"/>
        </w:tabs>
        <w:ind w:right="255" w:firstLine="0"/>
        <w:rPr>
          <w:sz w:val="24"/>
        </w:rPr>
      </w:pPr>
      <w:r>
        <w:rPr>
          <w:sz w:val="24"/>
        </w:rPr>
        <w:t>определятьцелипредстоящейпроектной,</w:t>
      </w:r>
      <w:r>
        <w:rPr>
          <w:sz w:val="24"/>
        </w:rPr>
        <w:tab/>
        <w:t>исследовательской,творческойработы,последовательность действий;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446"/>
        </w:tabs>
        <w:ind w:right="245" w:firstLine="0"/>
        <w:rPr>
          <w:sz w:val="24"/>
        </w:rPr>
      </w:pPr>
      <w:r>
        <w:rPr>
          <w:sz w:val="24"/>
        </w:rPr>
        <w:t>определениеадекватныхимеющимсяорганизационнымиматериально-техническимусловиямспособоврешенияучебнойзадачинаосновезаданныхалгоритмов;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479"/>
        </w:tabs>
        <w:spacing w:before="1"/>
        <w:ind w:right="253" w:firstLine="0"/>
        <w:rPr>
          <w:sz w:val="24"/>
        </w:rPr>
      </w:pPr>
      <w:r>
        <w:rPr>
          <w:sz w:val="24"/>
        </w:rPr>
        <w:t>самостоятельновыполнятьразличныетворческиеработыпосозданиюпродукта(результата)проекта;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364"/>
        </w:tabs>
        <w:ind w:right="248" w:firstLine="0"/>
        <w:rPr>
          <w:sz w:val="24"/>
        </w:rPr>
      </w:pPr>
      <w:r>
        <w:rPr>
          <w:sz w:val="24"/>
        </w:rPr>
        <w:t>согласовывать и координировать совместную познавательную деятельность с другими ееучастниками;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371"/>
        </w:tabs>
        <w:ind w:right="253" w:firstLine="0"/>
        <w:rPr>
          <w:sz w:val="24"/>
        </w:rPr>
      </w:pPr>
      <w:r>
        <w:rPr>
          <w:sz w:val="24"/>
        </w:rPr>
        <w:t>объективнооцениватьвкладсвоейпознавательнойдеятельностиврешениеобщихзадачколлектива;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501"/>
          <w:tab w:val="left" w:pos="1747"/>
          <w:tab w:val="left" w:pos="6476"/>
        </w:tabs>
        <w:ind w:right="252" w:firstLine="0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результаты  познавательной  деятельности</w:t>
      </w:r>
      <w:r>
        <w:rPr>
          <w:sz w:val="24"/>
        </w:rPr>
        <w:tab/>
        <w:t>попринятымкритериямипоказателям;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оформлятьрезультатысобственнойпроектнойдеятельности.</w:t>
      </w:r>
    </w:p>
    <w:p w:rsidR="00D17E61" w:rsidRDefault="00D17E61">
      <w:pPr>
        <w:rPr>
          <w:sz w:val="24"/>
        </w:rPr>
        <w:sectPr w:rsidR="00D17E61">
          <w:pgSz w:w="11910" w:h="16840"/>
          <w:pgMar w:top="1040" w:right="600" w:bottom="280" w:left="1480" w:header="720" w:footer="720" w:gutter="0"/>
          <w:cols w:space="720"/>
        </w:sectPr>
      </w:pPr>
    </w:p>
    <w:p w:rsidR="00D17E61" w:rsidRDefault="00DE4164">
      <w:pPr>
        <w:pStyle w:val="2"/>
        <w:numPr>
          <w:ilvl w:val="0"/>
          <w:numId w:val="2"/>
        </w:numPr>
        <w:tabs>
          <w:tab w:val="left" w:pos="3246"/>
        </w:tabs>
        <w:spacing w:before="71"/>
        <w:ind w:left="3245" w:right="26" w:hanging="3246"/>
        <w:jc w:val="left"/>
      </w:pPr>
      <w:r>
        <w:lastRenderedPageBreak/>
        <w:t>Содержаниеучебногопредмета.</w:t>
      </w:r>
    </w:p>
    <w:p w:rsidR="00D17E61" w:rsidRDefault="00D17E61">
      <w:pPr>
        <w:pStyle w:val="a3"/>
        <w:spacing w:before="7"/>
        <w:ind w:left="0"/>
        <w:rPr>
          <w:b/>
          <w:sz w:val="23"/>
        </w:rPr>
      </w:pPr>
    </w:p>
    <w:p w:rsidR="00D17E61" w:rsidRDefault="00DE4164">
      <w:pPr>
        <w:pStyle w:val="a3"/>
        <w:ind w:left="930"/>
      </w:pPr>
      <w:r>
        <w:rPr>
          <w:u w:val="single"/>
        </w:rPr>
        <w:t>Подготовительныйэтапработынадпроектом.</w:t>
      </w:r>
    </w:p>
    <w:p w:rsidR="00D17E61" w:rsidRDefault="00DE4164">
      <w:pPr>
        <w:pStyle w:val="a3"/>
        <w:ind w:right="223" w:firstLine="707"/>
      </w:pPr>
      <w:r>
        <w:t>Научныеисследованиявнашейжизни.Исследованиеипроектирование.Сходствоиразличия. Характеристика учебногоисследованияипроектирования.</w:t>
      </w:r>
    </w:p>
    <w:p w:rsidR="00D17E61" w:rsidRDefault="00DE4164">
      <w:pPr>
        <w:pStyle w:val="a3"/>
        <w:ind w:right="244" w:firstLine="707"/>
        <w:jc w:val="both"/>
      </w:pPr>
      <w:r>
        <w:t>Знакомство с новыми понятиями и определениями: проектный продукт. Учебныйпроектиегопризнаки</w:t>
      </w:r>
      <w:proofErr w:type="gramStart"/>
      <w:r>
        <w:t>.С</w:t>
      </w:r>
      <w:proofErr w:type="gramEnd"/>
      <w:r>
        <w:t>труктураитипологияпроектов.Типология:практико-ориентированный,творческий,исследовательский,игровой,информационный,социальныйи телекоммуникационный.</w:t>
      </w:r>
    </w:p>
    <w:p w:rsidR="00D17E61" w:rsidRDefault="00DE4164">
      <w:pPr>
        <w:pStyle w:val="a3"/>
        <w:ind w:right="247" w:firstLine="707"/>
        <w:jc w:val="both"/>
      </w:pPr>
      <w:r>
        <w:t>Выбор темы проекта. От идеи к теме проекта. Основания выбора темы проекта.Актуальностьработы.Проблемапроекта.Постановкацеликакрешениесвоейпроблемы.</w:t>
      </w:r>
    </w:p>
    <w:p w:rsidR="00D17E61" w:rsidRDefault="00DE4164">
      <w:pPr>
        <w:pStyle w:val="a3"/>
        <w:ind w:right="242" w:firstLine="707"/>
        <w:jc w:val="both"/>
      </w:pPr>
      <w:r>
        <w:t>Цельработы.Постановкацеликакрешениясвоейпроблемы.Задачиработы.Определениезадачдляразныхэтаповработынадпроектом.Гипотеза.Умениепредполагать возможность самостоятельной экспериментальнойпроверки.</w:t>
      </w:r>
    </w:p>
    <w:p w:rsidR="00D17E61" w:rsidRDefault="00DE4164">
      <w:pPr>
        <w:pStyle w:val="a3"/>
        <w:spacing w:before="1"/>
        <w:ind w:right="244" w:firstLine="707"/>
        <w:jc w:val="both"/>
      </w:pPr>
      <w:r>
        <w:t>Планированиедеятельности.Этапыработынадпроектом.Дневникпроектнойдеятельности.</w:t>
      </w:r>
    </w:p>
    <w:p w:rsidR="00D17E61" w:rsidRDefault="00D17E61">
      <w:pPr>
        <w:pStyle w:val="a3"/>
        <w:ind w:left="0"/>
      </w:pPr>
    </w:p>
    <w:p w:rsidR="00D17E61" w:rsidRDefault="00DE4164">
      <w:pPr>
        <w:pStyle w:val="a3"/>
        <w:ind w:left="930"/>
      </w:pPr>
      <w:r>
        <w:rPr>
          <w:u w:val="single"/>
        </w:rPr>
        <w:t>Поисковый этапработынадпроектом.</w:t>
      </w:r>
    </w:p>
    <w:p w:rsidR="00D17E61" w:rsidRDefault="00DE4164">
      <w:pPr>
        <w:pStyle w:val="a3"/>
        <w:ind w:right="242" w:firstLine="707"/>
        <w:jc w:val="both"/>
      </w:pPr>
      <w:r>
        <w:t>Методыисследованияипроектирования.Изучениеметодовиспособовприменениякразличнымтипампроектов.Эмпирическиеметодыисследования.Наблюдение, эксперимент, сравнение, измерение. Теоретические методы исследования.Абстрагирование,анализ,синтез.Экспериментпознаниявдействии.Мысленныеэкспериментыиэксперименты среальными объектами.</w:t>
      </w:r>
    </w:p>
    <w:p w:rsidR="00D17E61" w:rsidRDefault="00DE4164">
      <w:pPr>
        <w:pStyle w:val="a3"/>
        <w:ind w:right="245" w:firstLine="707"/>
        <w:jc w:val="both"/>
      </w:pPr>
      <w:r>
        <w:t xml:space="preserve">Социальныеопросы.Видыопросов.Понятия:респондент,интервью,анкета.Составление анкеты на заданную тему и работа с респондентами. Составление </w:t>
      </w:r>
      <w:proofErr w:type="spellStart"/>
      <w:r>
        <w:t>вопросовдляинтервью</w:t>
      </w:r>
      <w:proofErr w:type="spellEnd"/>
      <w:r>
        <w:t xml:space="preserve"> и </w:t>
      </w:r>
      <w:proofErr w:type="spellStart"/>
      <w:r>
        <w:t>проведениеинтервьирования</w:t>
      </w:r>
      <w:proofErr w:type="spellEnd"/>
      <w:r>
        <w:t>.</w:t>
      </w:r>
    </w:p>
    <w:p w:rsidR="00D17E61" w:rsidRDefault="00DE4164">
      <w:pPr>
        <w:pStyle w:val="a3"/>
        <w:spacing w:before="1"/>
        <w:ind w:right="242" w:firstLine="707"/>
        <w:jc w:val="both"/>
      </w:pPr>
      <w:r>
        <w:t>Источникиинформации.Текст.Видыинформациивтексте.Ссылкииправилацитирования.Работасразличнымиисточникамиинформации.Использованиеразныхресурсоввсвоейдеятельностииправилаоформлениявпроекте.Сборинформации.Использование Интернета, работа с электронными носителями. Результаты и их обработкаСпособыобработкипромежуточныхрезультатов.Обработкаинформации:построениеграфиков,диаграмм,таблиц.Работасбиблиотекой.Оформлениеисточниковбиблиографии.Работасо справочно-библиографическимаппаратом.</w:t>
      </w:r>
    </w:p>
    <w:p w:rsidR="00D17E61" w:rsidRDefault="00D17E61">
      <w:pPr>
        <w:pStyle w:val="a3"/>
        <w:ind w:left="0"/>
      </w:pPr>
    </w:p>
    <w:p w:rsidR="00D17E61" w:rsidRDefault="00DE4164">
      <w:pPr>
        <w:pStyle w:val="a3"/>
        <w:ind w:left="930"/>
      </w:pPr>
      <w:r>
        <w:rPr>
          <w:u w:val="single"/>
        </w:rPr>
        <w:t>Аналитическийэтапработынадпроектом.</w:t>
      </w:r>
    </w:p>
    <w:p w:rsidR="00D17E61" w:rsidRDefault="00DE4164">
      <w:pPr>
        <w:pStyle w:val="a3"/>
        <w:ind w:right="244" w:firstLine="707"/>
        <w:jc w:val="both"/>
      </w:pPr>
      <w:r>
        <w:t>Анализимеющейсяинформации.Исследованиеобъектов.Поископтимальногоспособадостиженияцелипроекта(анализальтернативныхрешений),построениеалгоритмадеятельности.Анализдостаточностиресурсов.Оценкаидей.Главноеивторостепенное.Выводы по результатампроектной деятельности.</w:t>
      </w:r>
    </w:p>
    <w:p w:rsidR="00D17E61" w:rsidRDefault="00D17E61">
      <w:pPr>
        <w:pStyle w:val="a3"/>
        <w:ind w:left="0"/>
      </w:pPr>
    </w:p>
    <w:p w:rsidR="00D17E61" w:rsidRDefault="00DE4164">
      <w:pPr>
        <w:pStyle w:val="a3"/>
        <w:ind w:left="930"/>
      </w:pPr>
      <w:r>
        <w:rPr>
          <w:u w:val="single"/>
        </w:rPr>
        <w:t>Практическийэтапработынадпроектом.</w:t>
      </w:r>
    </w:p>
    <w:p w:rsidR="00D17E61" w:rsidRDefault="00DE4164">
      <w:pPr>
        <w:pStyle w:val="a3"/>
        <w:ind w:right="247" w:firstLine="707"/>
        <w:jc w:val="both"/>
      </w:pPr>
      <w:r>
        <w:t>Выполнение запланированных действий (поэтапно). Текущий контроль качества.Внесение(принеобходимости)измененийвпланипорядокпроектнойдеятельности.Самостоятельнаяработанад проектом.Самооценкапродукта. Самоконтроль.</w:t>
      </w:r>
    </w:p>
    <w:p w:rsidR="00D17E61" w:rsidRDefault="00D17E61">
      <w:pPr>
        <w:pStyle w:val="a3"/>
        <w:ind w:left="0"/>
      </w:pPr>
    </w:p>
    <w:p w:rsidR="00D17E61" w:rsidRDefault="00DE4164">
      <w:pPr>
        <w:pStyle w:val="a3"/>
        <w:spacing w:before="1"/>
        <w:ind w:left="930"/>
      </w:pPr>
      <w:r>
        <w:rPr>
          <w:u w:val="single"/>
        </w:rPr>
        <w:t>Презентационныйэтапработынадпроектом.</w:t>
      </w:r>
    </w:p>
    <w:p w:rsidR="00D17E61" w:rsidRDefault="00DE4164">
      <w:pPr>
        <w:pStyle w:val="a3"/>
        <w:tabs>
          <w:tab w:val="left" w:pos="2743"/>
          <w:tab w:val="left" w:pos="4242"/>
          <w:tab w:val="left" w:pos="5310"/>
          <w:tab w:val="left" w:pos="6788"/>
          <w:tab w:val="left" w:pos="7179"/>
          <w:tab w:val="left" w:pos="8783"/>
        </w:tabs>
        <w:ind w:left="930"/>
      </w:pPr>
      <w:r>
        <w:t>Представление</w:t>
      </w:r>
      <w:r>
        <w:tab/>
        <w:t>результатов</w:t>
      </w:r>
      <w:r>
        <w:tab/>
        <w:t>работы.</w:t>
      </w:r>
      <w:r>
        <w:tab/>
        <w:t>Требования</w:t>
      </w:r>
      <w:r>
        <w:tab/>
        <w:t>к</w:t>
      </w:r>
      <w:r>
        <w:tab/>
        <w:t>оформлению</w:t>
      </w:r>
      <w:r>
        <w:tab/>
        <w:t>работы.</w:t>
      </w:r>
    </w:p>
    <w:p w:rsidR="00D17E61" w:rsidRDefault="00DE4164">
      <w:pPr>
        <w:pStyle w:val="a3"/>
      </w:pPr>
      <w:proofErr w:type="spellStart"/>
      <w:r>
        <w:t>Критериальнаябазадляоцениванияготовогопродуктаизащитыпроекта</w:t>
      </w:r>
      <w:proofErr w:type="spellEnd"/>
      <w:r>
        <w:t>.</w:t>
      </w:r>
    </w:p>
    <w:p w:rsidR="00D17E61" w:rsidRDefault="00DE4164">
      <w:pPr>
        <w:pStyle w:val="a3"/>
        <w:ind w:right="128" w:firstLine="707"/>
      </w:pPr>
      <w:r>
        <w:t>Регламентвыступления.Распределениевременивовремявыступления.Публичноевыступление. Правилаи рекомендации для публичнойзащиты.</w:t>
      </w:r>
    </w:p>
    <w:p w:rsidR="00D17E61" w:rsidRDefault="00DE4164">
      <w:pPr>
        <w:pStyle w:val="a3"/>
        <w:ind w:right="128" w:firstLine="707"/>
      </w:pPr>
      <w:r>
        <w:t>Компьютернаяпрезентация.Рекомендациипомультимедийномусопровождениюзащиты.</w:t>
      </w:r>
    </w:p>
    <w:p w:rsidR="00D17E61" w:rsidRDefault="00D17E61">
      <w:pPr>
        <w:sectPr w:rsidR="00D17E61">
          <w:pgSz w:w="11910" w:h="16840"/>
          <w:pgMar w:top="1040" w:right="600" w:bottom="280" w:left="1480" w:header="720" w:footer="720" w:gutter="0"/>
          <w:cols w:space="720"/>
        </w:sectPr>
      </w:pPr>
    </w:p>
    <w:p w:rsidR="00D17E61" w:rsidRDefault="00DE4164">
      <w:pPr>
        <w:pStyle w:val="a3"/>
        <w:tabs>
          <w:tab w:val="left" w:pos="2263"/>
          <w:tab w:val="left" w:pos="3735"/>
          <w:tab w:val="left" w:pos="4836"/>
          <w:tab w:val="left" w:pos="5903"/>
          <w:tab w:val="left" w:pos="6862"/>
          <w:tab w:val="left" w:pos="8287"/>
        </w:tabs>
        <w:spacing w:before="66"/>
        <w:ind w:right="252" w:firstLine="707"/>
      </w:pPr>
      <w:r>
        <w:lastRenderedPageBreak/>
        <w:t>Публичная</w:t>
      </w:r>
      <w:r>
        <w:tab/>
        <w:t>презентация</w:t>
      </w:r>
      <w:r>
        <w:tab/>
        <w:t>готового</w:t>
      </w:r>
      <w:r>
        <w:tab/>
        <w:t>проекта.</w:t>
      </w:r>
      <w:r>
        <w:tab/>
        <w:t>Анализ</w:t>
      </w:r>
      <w:r>
        <w:tab/>
        <w:t>результатов</w:t>
      </w:r>
      <w:r>
        <w:tab/>
      </w:r>
      <w:r>
        <w:rPr>
          <w:spacing w:val="-1"/>
        </w:rPr>
        <w:t>собственной</w:t>
      </w:r>
      <w:r>
        <w:t>проектнойдеятельности.</w:t>
      </w:r>
    </w:p>
    <w:p w:rsidR="00D17E61" w:rsidRDefault="00D17E61">
      <w:pPr>
        <w:pStyle w:val="a3"/>
        <w:spacing w:before="5"/>
        <w:ind w:left="0"/>
      </w:pPr>
    </w:p>
    <w:p w:rsidR="00D17E61" w:rsidRDefault="00DE4164">
      <w:pPr>
        <w:pStyle w:val="2"/>
        <w:numPr>
          <w:ilvl w:val="0"/>
          <w:numId w:val="2"/>
        </w:numPr>
        <w:tabs>
          <w:tab w:val="left" w:pos="888"/>
        </w:tabs>
        <w:ind w:left="706" w:right="739" w:firstLine="0"/>
        <w:jc w:val="left"/>
      </w:pPr>
      <w:r>
        <w:t>Тематическоепланирование с указанием количества часов, отводимых наосвоениекаждой темы</w:t>
      </w:r>
    </w:p>
    <w:p w:rsidR="00D17E61" w:rsidRDefault="00D40AED">
      <w:pPr>
        <w:spacing w:after="4"/>
        <w:ind w:left="1406" w:right="1433"/>
        <w:jc w:val="center"/>
        <w:rPr>
          <w:b/>
          <w:sz w:val="24"/>
        </w:rPr>
      </w:pPr>
      <w:r>
        <w:rPr>
          <w:b/>
          <w:sz w:val="24"/>
        </w:rPr>
        <w:t>9</w:t>
      </w:r>
      <w:r w:rsidR="00DE4164">
        <w:rPr>
          <w:b/>
          <w:sz w:val="24"/>
        </w:rPr>
        <w:t>класс(34часа)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7266"/>
        <w:gridCol w:w="1699"/>
      </w:tblGrid>
      <w:tr w:rsidR="00D17E61">
        <w:trPr>
          <w:trHeight w:val="277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8" w:lineRule="exact"/>
              <w:ind w:left="2300" w:right="2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Названиераздела,темы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8" w:lineRule="exact"/>
              <w:ind w:left="11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Кол-вочасов</w:t>
            </w:r>
          </w:p>
        </w:tc>
      </w:tr>
      <w:tr w:rsidR="00D17E61">
        <w:trPr>
          <w:trHeight w:val="275"/>
        </w:trPr>
        <w:tc>
          <w:tcPr>
            <w:tcW w:w="7765" w:type="dxa"/>
            <w:gridSpan w:val="2"/>
            <w:shd w:val="clear" w:color="auto" w:fill="D9D9D9"/>
          </w:tcPr>
          <w:p w:rsidR="00D17E61" w:rsidRDefault="00DE416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Раздел1.Подготовительныйэтапработынадпроектом</w:t>
            </w:r>
          </w:p>
        </w:tc>
        <w:tc>
          <w:tcPr>
            <w:tcW w:w="1699" w:type="dxa"/>
            <w:shd w:val="clear" w:color="auto" w:fill="D9D9D9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17E61">
        <w:trPr>
          <w:trHeight w:val="27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Научныеисследованиявнашейжизни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7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pacing w:val="-4"/>
                <w:sz w:val="24"/>
              </w:rPr>
              <w:t>Каквыбратьтемупроекта?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Обсуждениеивыбортемыпроекта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2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Знакомствосвидамипроектов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Правилапостановкицелиизадачпроекта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89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Выдвижениегипотезы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Планированиеэтаповработы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2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Круглыйстолпоитогамработыподготовительногоэтапа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7765" w:type="dxa"/>
            <w:gridSpan w:val="2"/>
            <w:shd w:val="clear" w:color="auto" w:fill="D9D9D9"/>
          </w:tcPr>
          <w:p w:rsidR="00D17E61" w:rsidRDefault="00DE41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 Поисковый этапработынадпроектом</w:t>
            </w:r>
          </w:p>
        </w:tc>
        <w:tc>
          <w:tcPr>
            <w:tcW w:w="1699" w:type="dxa"/>
            <w:shd w:val="clear" w:color="auto" w:fill="D9D9D9"/>
          </w:tcPr>
          <w:p w:rsidR="00D17E61" w:rsidRDefault="00DE4164">
            <w:pPr>
              <w:pStyle w:val="TableParagraph"/>
              <w:spacing w:line="273" w:lineRule="exact"/>
              <w:ind w:left="11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Знакомствосэмпирическимиметодами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1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Знакомствостеоретическимиметодами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Экспериментпознаниявдействии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7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Обучениеанкетированиюисоциальномуопросу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7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Основыинтервью.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7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Видыисточниковинформации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78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Отборлитературыпотемепроекта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7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Работавшкольнойбиблиотеке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2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Работавшкольнойбиблиотеке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Круглыйстолпоитогамработыпоисковогоэтапа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7765" w:type="dxa"/>
            <w:gridSpan w:val="2"/>
            <w:shd w:val="clear" w:color="auto" w:fill="D9D9D9"/>
          </w:tcPr>
          <w:p w:rsidR="00D17E61" w:rsidRDefault="00DE41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 Аналитическийэтапработынадпроектом</w:t>
            </w:r>
          </w:p>
        </w:tc>
        <w:tc>
          <w:tcPr>
            <w:tcW w:w="1699" w:type="dxa"/>
            <w:shd w:val="clear" w:color="auto" w:fill="D9D9D9"/>
          </w:tcPr>
          <w:p w:rsidR="00D17E61" w:rsidRDefault="00DE416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17E61">
        <w:trPr>
          <w:trHeight w:val="302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Анализпрочитаннойлитературы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Исследованиеобъектов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Исследованиеобъектов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2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Учимсявыделятьглавноеивторостепенное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18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Учимсяоцениватьидеииделатьвыводы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16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Круглыйстолпоитогамработыаналитическогоэтапа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17"/>
        </w:trPr>
        <w:tc>
          <w:tcPr>
            <w:tcW w:w="7765" w:type="dxa"/>
            <w:gridSpan w:val="2"/>
            <w:shd w:val="clear" w:color="auto" w:fill="D9D9D9"/>
          </w:tcPr>
          <w:p w:rsidR="00D17E61" w:rsidRDefault="00DE4164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Раздел4.Практическийэтапработынадпроектом</w:t>
            </w:r>
          </w:p>
        </w:tc>
        <w:tc>
          <w:tcPr>
            <w:tcW w:w="1699" w:type="dxa"/>
            <w:shd w:val="clear" w:color="auto" w:fill="D9D9D9"/>
          </w:tcPr>
          <w:p w:rsidR="00D17E61" w:rsidRDefault="00DE416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Самостоятельнаяработанадпроектом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7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Самостоятельнаяработанадпроектом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7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Самостоятельнаяработанадпроектом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Дискуссияпоитогамработыпрактическогоэтапа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7765" w:type="dxa"/>
            <w:gridSpan w:val="2"/>
            <w:shd w:val="clear" w:color="auto" w:fill="D9D9D9"/>
          </w:tcPr>
          <w:p w:rsidR="00D17E61" w:rsidRDefault="00DE41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Раздел5.Презентационныйэтапработынадпроектом</w:t>
            </w:r>
          </w:p>
        </w:tc>
        <w:tc>
          <w:tcPr>
            <w:tcW w:w="1699" w:type="dxa"/>
            <w:shd w:val="clear" w:color="auto" w:fill="D9D9D9"/>
          </w:tcPr>
          <w:p w:rsidR="00D17E61" w:rsidRDefault="00DE416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17E61">
        <w:trPr>
          <w:trHeight w:val="301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Каксделатьсообщениеорезультатахисследования?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Требованиякоформлениюработы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Работавкомпьютерномклассе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1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Созданиепрезентациидлязащитыпроекта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 w:rsidTr="00D40AED">
        <w:trPr>
          <w:trHeight w:val="304"/>
        </w:trPr>
        <w:tc>
          <w:tcPr>
            <w:tcW w:w="499" w:type="dxa"/>
            <w:shd w:val="clear" w:color="auto" w:fill="auto"/>
          </w:tcPr>
          <w:p w:rsidR="00D17E61" w:rsidRDefault="00DE4164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66" w:type="dxa"/>
            <w:shd w:val="clear" w:color="auto" w:fill="auto"/>
          </w:tcPr>
          <w:p w:rsidR="00D17E61" w:rsidRDefault="00DE4164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Защитапроекта</w:t>
            </w:r>
          </w:p>
        </w:tc>
        <w:tc>
          <w:tcPr>
            <w:tcW w:w="1699" w:type="dxa"/>
            <w:shd w:val="clear" w:color="auto" w:fill="auto"/>
          </w:tcPr>
          <w:p w:rsidR="00D17E61" w:rsidRDefault="00DE4164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Анализрезультатовсобственнойпроектнойдеятельности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E4164" w:rsidRDefault="00DE4164"/>
    <w:sectPr w:rsidR="00DE4164" w:rsidSect="006C5B5B">
      <w:pgSz w:w="11910" w:h="16840"/>
      <w:pgMar w:top="1040" w:right="6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710"/>
    <w:multiLevelType w:val="hybridMultilevel"/>
    <w:tmpl w:val="5B820CDC"/>
    <w:lvl w:ilvl="0" w:tplc="A928E18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922134">
      <w:numFmt w:val="bullet"/>
      <w:lvlText w:val="-"/>
      <w:lvlJc w:val="left"/>
      <w:pPr>
        <w:ind w:left="222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9E83056">
      <w:numFmt w:val="bullet"/>
      <w:lvlText w:val="•"/>
      <w:lvlJc w:val="left"/>
      <w:pPr>
        <w:ind w:left="2141" w:hanging="291"/>
      </w:pPr>
      <w:rPr>
        <w:rFonts w:hint="default"/>
        <w:lang w:val="ru-RU" w:eastAsia="en-US" w:bidi="ar-SA"/>
      </w:rPr>
    </w:lvl>
    <w:lvl w:ilvl="3" w:tplc="BA74A7A8">
      <w:numFmt w:val="bullet"/>
      <w:lvlText w:val="•"/>
      <w:lvlJc w:val="left"/>
      <w:pPr>
        <w:ind w:left="3101" w:hanging="291"/>
      </w:pPr>
      <w:rPr>
        <w:rFonts w:hint="default"/>
        <w:lang w:val="ru-RU" w:eastAsia="en-US" w:bidi="ar-SA"/>
      </w:rPr>
    </w:lvl>
    <w:lvl w:ilvl="4" w:tplc="42AE9BC2">
      <w:numFmt w:val="bullet"/>
      <w:lvlText w:val="•"/>
      <w:lvlJc w:val="left"/>
      <w:pPr>
        <w:ind w:left="4062" w:hanging="291"/>
      </w:pPr>
      <w:rPr>
        <w:rFonts w:hint="default"/>
        <w:lang w:val="ru-RU" w:eastAsia="en-US" w:bidi="ar-SA"/>
      </w:rPr>
    </w:lvl>
    <w:lvl w:ilvl="5" w:tplc="D7265498">
      <w:numFmt w:val="bullet"/>
      <w:lvlText w:val="•"/>
      <w:lvlJc w:val="left"/>
      <w:pPr>
        <w:ind w:left="5023" w:hanging="291"/>
      </w:pPr>
      <w:rPr>
        <w:rFonts w:hint="default"/>
        <w:lang w:val="ru-RU" w:eastAsia="en-US" w:bidi="ar-SA"/>
      </w:rPr>
    </w:lvl>
    <w:lvl w:ilvl="6" w:tplc="9C468F7A">
      <w:numFmt w:val="bullet"/>
      <w:lvlText w:val="•"/>
      <w:lvlJc w:val="left"/>
      <w:pPr>
        <w:ind w:left="5983" w:hanging="291"/>
      </w:pPr>
      <w:rPr>
        <w:rFonts w:hint="default"/>
        <w:lang w:val="ru-RU" w:eastAsia="en-US" w:bidi="ar-SA"/>
      </w:rPr>
    </w:lvl>
    <w:lvl w:ilvl="7" w:tplc="D904EF48">
      <w:numFmt w:val="bullet"/>
      <w:lvlText w:val="•"/>
      <w:lvlJc w:val="left"/>
      <w:pPr>
        <w:ind w:left="6944" w:hanging="291"/>
      </w:pPr>
      <w:rPr>
        <w:rFonts w:hint="default"/>
        <w:lang w:val="ru-RU" w:eastAsia="en-US" w:bidi="ar-SA"/>
      </w:rPr>
    </w:lvl>
    <w:lvl w:ilvl="8" w:tplc="45181BCC">
      <w:numFmt w:val="bullet"/>
      <w:lvlText w:val="•"/>
      <w:lvlJc w:val="left"/>
      <w:pPr>
        <w:ind w:left="7905" w:hanging="291"/>
      </w:pPr>
      <w:rPr>
        <w:rFonts w:hint="default"/>
        <w:lang w:val="ru-RU" w:eastAsia="en-US" w:bidi="ar-SA"/>
      </w:rPr>
    </w:lvl>
  </w:abstractNum>
  <w:abstractNum w:abstractNumId="1">
    <w:nsid w:val="69C20404"/>
    <w:multiLevelType w:val="hybridMultilevel"/>
    <w:tmpl w:val="7B76F5A2"/>
    <w:lvl w:ilvl="0" w:tplc="DC7AF5F6">
      <w:start w:val="1"/>
      <w:numFmt w:val="decimal"/>
      <w:lvlText w:val="%1."/>
      <w:lvlJc w:val="left"/>
      <w:pPr>
        <w:ind w:left="40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6D2D14C">
      <w:numFmt w:val="bullet"/>
      <w:lvlText w:val="•"/>
      <w:lvlJc w:val="left"/>
      <w:pPr>
        <w:ind w:left="4180" w:hanging="181"/>
      </w:pPr>
      <w:rPr>
        <w:rFonts w:hint="default"/>
        <w:lang w:val="ru-RU" w:eastAsia="en-US" w:bidi="ar-SA"/>
      </w:rPr>
    </w:lvl>
    <w:lvl w:ilvl="2" w:tplc="FA6462EE">
      <w:numFmt w:val="bullet"/>
      <w:lvlText w:val="•"/>
      <w:lvlJc w:val="left"/>
      <w:pPr>
        <w:ind w:left="4807" w:hanging="181"/>
      </w:pPr>
      <w:rPr>
        <w:rFonts w:hint="default"/>
        <w:lang w:val="ru-RU" w:eastAsia="en-US" w:bidi="ar-SA"/>
      </w:rPr>
    </w:lvl>
    <w:lvl w:ilvl="3" w:tplc="B7E2CFF8">
      <w:numFmt w:val="bullet"/>
      <w:lvlText w:val="•"/>
      <w:lvlJc w:val="left"/>
      <w:pPr>
        <w:ind w:left="5434" w:hanging="181"/>
      </w:pPr>
      <w:rPr>
        <w:rFonts w:hint="default"/>
        <w:lang w:val="ru-RU" w:eastAsia="en-US" w:bidi="ar-SA"/>
      </w:rPr>
    </w:lvl>
    <w:lvl w:ilvl="4" w:tplc="0B88D250">
      <w:numFmt w:val="bullet"/>
      <w:lvlText w:val="•"/>
      <w:lvlJc w:val="left"/>
      <w:pPr>
        <w:ind w:left="6062" w:hanging="181"/>
      </w:pPr>
      <w:rPr>
        <w:rFonts w:hint="default"/>
        <w:lang w:val="ru-RU" w:eastAsia="en-US" w:bidi="ar-SA"/>
      </w:rPr>
    </w:lvl>
    <w:lvl w:ilvl="5" w:tplc="DDF214D6">
      <w:numFmt w:val="bullet"/>
      <w:lvlText w:val="•"/>
      <w:lvlJc w:val="left"/>
      <w:pPr>
        <w:ind w:left="6689" w:hanging="181"/>
      </w:pPr>
      <w:rPr>
        <w:rFonts w:hint="default"/>
        <w:lang w:val="ru-RU" w:eastAsia="en-US" w:bidi="ar-SA"/>
      </w:rPr>
    </w:lvl>
    <w:lvl w:ilvl="6" w:tplc="A9EEB5B8">
      <w:numFmt w:val="bullet"/>
      <w:lvlText w:val="•"/>
      <w:lvlJc w:val="left"/>
      <w:pPr>
        <w:ind w:left="7316" w:hanging="181"/>
      </w:pPr>
      <w:rPr>
        <w:rFonts w:hint="default"/>
        <w:lang w:val="ru-RU" w:eastAsia="en-US" w:bidi="ar-SA"/>
      </w:rPr>
    </w:lvl>
    <w:lvl w:ilvl="7" w:tplc="EC46ED1E">
      <w:numFmt w:val="bullet"/>
      <w:lvlText w:val="•"/>
      <w:lvlJc w:val="left"/>
      <w:pPr>
        <w:ind w:left="7944" w:hanging="181"/>
      </w:pPr>
      <w:rPr>
        <w:rFonts w:hint="default"/>
        <w:lang w:val="ru-RU" w:eastAsia="en-US" w:bidi="ar-SA"/>
      </w:rPr>
    </w:lvl>
    <w:lvl w:ilvl="8" w:tplc="270A0F8A">
      <w:numFmt w:val="bullet"/>
      <w:lvlText w:val="•"/>
      <w:lvlJc w:val="left"/>
      <w:pPr>
        <w:ind w:left="8571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7E61"/>
    <w:rsid w:val="006C5B5B"/>
    <w:rsid w:val="006E3D63"/>
    <w:rsid w:val="00D17E61"/>
    <w:rsid w:val="00D40AED"/>
    <w:rsid w:val="00DE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B5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C5B5B"/>
    <w:pPr>
      <w:ind w:left="1407"/>
      <w:jc w:val="center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rsid w:val="006C5B5B"/>
    <w:pPr>
      <w:ind w:left="9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5B5B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C5B5B"/>
    <w:pPr>
      <w:ind w:left="222"/>
    </w:pPr>
  </w:style>
  <w:style w:type="paragraph" w:customStyle="1" w:styleId="TableParagraph">
    <w:name w:val="Table Paragraph"/>
    <w:basedOn w:val="a"/>
    <w:uiPriority w:val="1"/>
    <w:qFormat/>
    <w:rsid w:val="006C5B5B"/>
    <w:pPr>
      <w:spacing w:line="268" w:lineRule="exact"/>
      <w:ind w:left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7"/>
      <w:jc w:val="center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ind w:left="9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777</cp:lastModifiedBy>
  <cp:revision>2</cp:revision>
  <dcterms:created xsi:type="dcterms:W3CDTF">2021-06-18T08:01:00Z</dcterms:created>
  <dcterms:modified xsi:type="dcterms:W3CDTF">2021-06-18T08:01:00Z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