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72" w:rsidRDefault="00397872" w:rsidP="00397872">
      <w:pPr>
        <w:jc w:val="right"/>
        <w:rPr>
          <w:noProof/>
          <w:sz w:val="28"/>
          <w:szCs w:val="28"/>
        </w:rPr>
      </w:pPr>
      <w:r>
        <w:rPr>
          <w:noProof/>
          <w:sz w:val="28"/>
          <w:szCs w:val="28"/>
        </w:rPr>
        <w:t xml:space="preserve">Приложение к основной </w:t>
      </w:r>
    </w:p>
    <w:p w:rsidR="00397872" w:rsidRDefault="00397872" w:rsidP="00397872">
      <w:pPr>
        <w:jc w:val="right"/>
        <w:rPr>
          <w:noProof/>
          <w:sz w:val="28"/>
          <w:szCs w:val="28"/>
        </w:rPr>
      </w:pPr>
      <w:r>
        <w:rPr>
          <w:noProof/>
          <w:sz w:val="28"/>
          <w:szCs w:val="28"/>
        </w:rPr>
        <w:t xml:space="preserve">образовательной программе среднего </w:t>
      </w:r>
    </w:p>
    <w:p w:rsidR="00397872" w:rsidRDefault="00397872" w:rsidP="00397872">
      <w:pPr>
        <w:jc w:val="right"/>
        <w:rPr>
          <w:noProof/>
          <w:sz w:val="28"/>
          <w:szCs w:val="28"/>
        </w:rPr>
      </w:pPr>
      <w:r>
        <w:rPr>
          <w:noProof/>
          <w:sz w:val="28"/>
          <w:szCs w:val="28"/>
        </w:rPr>
        <w:t>общего образования</w:t>
      </w:r>
    </w:p>
    <w:p w:rsidR="00397872" w:rsidRDefault="00397872" w:rsidP="00397872">
      <w:pPr>
        <w:jc w:val="right"/>
        <w:rPr>
          <w:noProof/>
          <w:sz w:val="28"/>
          <w:szCs w:val="28"/>
        </w:rPr>
      </w:pPr>
      <w:r>
        <w:rPr>
          <w:noProof/>
          <w:sz w:val="28"/>
          <w:szCs w:val="28"/>
        </w:rPr>
        <w:t>Приказ № 140 от 31.08.2020 года</w:t>
      </w:r>
    </w:p>
    <w:p w:rsidR="00397872" w:rsidRDefault="00397872" w:rsidP="00397872">
      <w:pPr>
        <w:jc w:val="center"/>
        <w:rPr>
          <w:b/>
          <w:noProof/>
          <w:sz w:val="56"/>
          <w:szCs w:val="56"/>
        </w:rPr>
      </w:pPr>
    </w:p>
    <w:p w:rsidR="00397872" w:rsidRDefault="00397872" w:rsidP="00397872">
      <w:pPr>
        <w:jc w:val="center"/>
        <w:rPr>
          <w:b/>
          <w:noProof/>
          <w:sz w:val="56"/>
          <w:szCs w:val="56"/>
        </w:rPr>
      </w:pPr>
    </w:p>
    <w:p w:rsidR="00397872" w:rsidRDefault="00397872" w:rsidP="00397872">
      <w:pPr>
        <w:jc w:val="center"/>
        <w:rPr>
          <w:b/>
          <w:noProof/>
          <w:sz w:val="56"/>
          <w:szCs w:val="56"/>
        </w:rPr>
      </w:pPr>
    </w:p>
    <w:p w:rsidR="00397872" w:rsidRDefault="00397872" w:rsidP="00397872">
      <w:pPr>
        <w:jc w:val="center"/>
        <w:rPr>
          <w:b/>
          <w:noProof/>
          <w:sz w:val="56"/>
          <w:szCs w:val="56"/>
        </w:rPr>
      </w:pPr>
    </w:p>
    <w:p w:rsidR="00397872" w:rsidRDefault="00397872" w:rsidP="00397872">
      <w:pPr>
        <w:jc w:val="center"/>
        <w:rPr>
          <w:b/>
          <w:noProof/>
          <w:sz w:val="56"/>
          <w:szCs w:val="56"/>
        </w:rPr>
      </w:pPr>
    </w:p>
    <w:p w:rsidR="00397872" w:rsidRDefault="00397872" w:rsidP="00397872">
      <w:pPr>
        <w:jc w:val="center"/>
        <w:rPr>
          <w:b/>
          <w:noProof/>
          <w:sz w:val="56"/>
          <w:szCs w:val="56"/>
        </w:rPr>
      </w:pPr>
    </w:p>
    <w:p w:rsidR="00397872" w:rsidRDefault="00397872" w:rsidP="00397872">
      <w:pPr>
        <w:jc w:val="center"/>
        <w:rPr>
          <w:b/>
          <w:noProof/>
          <w:sz w:val="56"/>
          <w:szCs w:val="56"/>
        </w:rPr>
      </w:pPr>
      <w:r>
        <w:rPr>
          <w:b/>
          <w:noProof/>
          <w:sz w:val="56"/>
          <w:szCs w:val="56"/>
        </w:rPr>
        <w:t>РАБОЧАЯ ПРОГРАММА</w:t>
      </w:r>
    </w:p>
    <w:p w:rsidR="00397872" w:rsidRDefault="00397872" w:rsidP="00397872">
      <w:pPr>
        <w:jc w:val="center"/>
        <w:rPr>
          <w:b/>
          <w:noProof/>
          <w:sz w:val="56"/>
          <w:szCs w:val="56"/>
        </w:rPr>
      </w:pPr>
      <w:r>
        <w:rPr>
          <w:b/>
          <w:noProof/>
          <w:sz w:val="56"/>
          <w:szCs w:val="56"/>
        </w:rPr>
        <w:t>учебного предмета</w:t>
      </w:r>
    </w:p>
    <w:p w:rsidR="00397872" w:rsidRDefault="00397872" w:rsidP="00397872">
      <w:pPr>
        <w:jc w:val="center"/>
        <w:rPr>
          <w:b/>
          <w:sz w:val="56"/>
          <w:szCs w:val="56"/>
        </w:rPr>
      </w:pPr>
      <w:r>
        <w:rPr>
          <w:b/>
          <w:noProof/>
          <w:sz w:val="56"/>
          <w:szCs w:val="56"/>
        </w:rPr>
        <w:t>ОБЩЕСТВОЗНАНИЕ (базовый уровень)</w:t>
      </w:r>
    </w:p>
    <w:p w:rsidR="00397872" w:rsidRDefault="00397872" w:rsidP="00397872"/>
    <w:p w:rsidR="00397872" w:rsidRDefault="00397872" w:rsidP="00397872">
      <w:pPr>
        <w:jc w:val="center"/>
        <w:rPr>
          <w:sz w:val="24"/>
          <w:szCs w:val="24"/>
        </w:rPr>
      </w:pPr>
      <w:r>
        <w:rPr>
          <w:sz w:val="56"/>
          <w:szCs w:val="56"/>
        </w:rPr>
        <w:t>10-11 класс</w:t>
      </w:r>
    </w:p>
    <w:p w:rsidR="00713CD9" w:rsidRDefault="00713CD9">
      <w:pPr>
        <w:sectPr w:rsidR="00713CD9">
          <w:pgSz w:w="11900" w:h="16838"/>
          <w:pgMar w:top="1440" w:right="646" w:bottom="1440" w:left="1440" w:header="0" w:footer="0" w:gutter="0"/>
          <w:cols w:space="720" w:equalWidth="0">
            <w:col w:w="9820"/>
          </w:cols>
        </w:sectPr>
      </w:pPr>
    </w:p>
    <w:p w:rsidR="00713CD9" w:rsidRDefault="00397872">
      <w:pPr>
        <w:numPr>
          <w:ilvl w:val="0"/>
          <w:numId w:val="2"/>
        </w:numPr>
        <w:tabs>
          <w:tab w:val="left" w:pos="1800"/>
        </w:tabs>
        <w:ind w:left="1800" w:hanging="859"/>
        <w:rPr>
          <w:rFonts w:eastAsia="Times New Roman"/>
          <w:b/>
          <w:bCs/>
          <w:sz w:val="28"/>
          <w:szCs w:val="28"/>
        </w:rPr>
      </w:pPr>
      <w:r>
        <w:rPr>
          <w:rFonts w:eastAsia="Times New Roman"/>
          <w:b/>
          <w:bCs/>
          <w:sz w:val="28"/>
          <w:szCs w:val="28"/>
        </w:rPr>
        <w:lastRenderedPageBreak/>
        <w:t>Планируемые результаты освоения учебного предмета</w:t>
      </w:r>
    </w:p>
    <w:p w:rsidR="00713CD9" w:rsidRDefault="00713CD9">
      <w:pPr>
        <w:spacing w:line="8" w:lineRule="exact"/>
        <w:rPr>
          <w:sz w:val="20"/>
          <w:szCs w:val="20"/>
        </w:rPr>
      </w:pPr>
    </w:p>
    <w:p w:rsidR="00713CD9" w:rsidRDefault="00397872">
      <w:pPr>
        <w:spacing w:line="233" w:lineRule="auto"/>
        <w:ind w:left="120" w:right="240"/>
        <w:rPr>
          <w:sz w:val="20"/>
          <w:szCs w:val="20"/>
        </w:rPr>
      </w:pPr>
      <w:r>
        <w:rPr>
          <w:rFonts w:eastAsia="Times New Roman"/>
          <w:b/>
          <w:bCs/>
          <w:sz w:val="20"/>
          <w:szCs w:val="20"/>
        </w:rPr>
        <w:t xml:space="preserve">(из ФГОС среднего общего образования </w:t>
      </w:r>
      <w:r>
        <w:rPr>
          <w:rFonts w:eastAsia="Times New Roman"/>
          <w:sz w:val="20"/>
          <w:szCs w:val="20"/>
        </w:rPr>
        <w:t>(утв.</w:t>
      </w:r>
      <w:r>
        <w:rPr>
          <w:rFonts w:eastAsia="Times New Roman"/>
          <w:b/>
          <w:bCs/>
          <w:sz w:val="20"/>
          <w:szCs w:val="20"/>
        </w:rPr>
        <w:t xml:space="preserve"> </w:t>
      </w:r>
      <w:r>
        <w:rPr>
          <w:rFonts w:eastAsia="Times New Roman"/>
          <w:b/>
          <w:bCs/>
          <w:color w:val="106BBE"/>
          <w:sz w:val="20"/>
          <w:szCs w:val="20"/>
        </w:rPr>
        <w:t>приказом</w:t>
      </w:r>
      <w:r>
        <w:rPr>
          <w:rFonts w:eastAsia="Times New Roman"/>
          <w:b/>
          <w:bCs/>
          <w:sz w:val="20"/>
          <w:szCs w:val="20"/>
        </w:rPr>
        <w:t xml:space="preserve"> </w:t>
      </w:r>
      <w:r>
        <w:rPr>
          <w:rFonts w:eastAsia="Times New Roman"/>
          <w:sz w:val="20"/>
          <w:szCs w:val="20"/>
        </w:rPr>
        <w:t>Министерства образования и науки РФ от</w:t>
      </w:r>
      <w:r>
        <w:rPr>
          <w:rFonts w:eastAsia="Times New Roman"/>
          <w:b/>
          <w:bCs/>
          <w:sz w:val="20"/>
          <w:szCs w:val="20"/>
        </w:rPr>
        <w:t xml:space="preserve"> </w:t>
      </w:r>
      <w:r>
        <w:rPr>
          <w:rFonts w:eastAsia="Times New Roman"/>
          <w:sz w:val="20"/>
          <w:szCs w:val="20"/>
        </w:rPr>
        <w:t>17</w:t>
      </w:r>
      <w:r>
        <w:rPr>
          <w:rFonts w:eastAsia="Times New Roman"/>
          <w:b/>
          <w:bCs/>
          <w:sz w:val="20"/>
          <w:szCs w:val="20"/>
        </w:rPr>
        <w:t xml:space="preserve"> </w:t>
      </w:r>
      <w:r>
        <w:rPr>
          <w:rFonts w:eastAsia="Times New Roman"/>
          <w:sz w:val="20"/>
          <w:szCs w:val="20"/>
        </w:rPr>
        <w:t>мая</w:t>
      </w:r>
      <w:r>
        <w:rPr>
          <w:rFonts w:eastAsia="Times New Roman"/>
          <w:b/>
          <w:bCs/>
          <w:sz w:val="20"/>
          <w:szCs w:val="20"/>
        </w:rPr>
        <w:t xml:space="preserve"> </w:t>
      </w:r>
      <w:r>
        <w:rPr>
          <w:rFonts w:eastAsia="Times New Roman"/>
          <w:sz w:val="20"/>
          <w:szCs w:val="20"/>
        </w:rPr>
        <w:t>2012 г. N 413) с изменениями и дополнениями от: 29 декабря 2014 г., 31 декабря 2015 г., 29 июня 2017 г.)</w:t>
      </w:r>
    </w:p>
    <w:p w:rsidR="00713CD9" w:rsidRDefault="00713CD9">
      <w:pPr>
        <w:spacing w:line="200" w:lineRule="exact"/>
        <w:rPr>
          <w:sz w:val="20"/>
          <w:szCs w:val="20"/>
        </w:rPr>
      </w:pPr>
    </w:p>
    <w:p w:rsidR="00713CD9" w:rsidRDefault="00713CD9">
      <w:pPr>
        <w:spacing w:line="337" w:lineRule="exact"/>
        <w:rPr>
          <w:sz w:val="20"/>
          <w:szCs w:val="20"/>
        </w:rPr>
      </w:pPr>
    </w:p>
    <w:p w:rsidR="00713CD9" w:rsidRDefault="00397872">
      <w:pPr>
        <w:spacing w:line="264" w:lineRule="auto"/>
        <w:ind w:left="120"/>
        <w:jc w:val="center"/>
        <w:rPr>
          <w:sz w:val="20"/>
          <w:szCs w:val="20"/>
        </w:rPr>
      </w:pPr>
      <w:r>
        <w:rPr>
          <w:rFonts w:eastAsia="Times New Roman"/>
          <w:b/>
          <w:bCs/>
          <w:sz w:val="24"/>
          <w:szCs w:val="24"/>
        </w:rPr>
        <w:t>Требования к результатам освоения основной образовательной программы среднего общего образования</w:t>
      </w:r>
    </w:p>
    <w:p w:rsidR="00713CD9" w:rsidRDefault="00713CD9">
      <w:pPr>
        <w:spacing w:line="221" w:lineRule="exact"/>
        <w:rPr>
          <w:sz w:val="20"/>
          <w:szCs w:val="20"/>
        </w:rPr>
      </w:pPr>
    </w:p>
    <w:p w:rsidR="00713CD9" w:rsidRDefault="00397872">
      <w:pPr>
        <w:spacing w:line="234" w:lineRule="auto"/>
        <w:ind w:left="260" w:right="20"/>
        <w:rPr>
          <w:sz w:val="20"/>
          <w:szCs w:val="20"/>
        </w:rPr>
      </w:pPr>
      <w:r>
        <w:rPr>
          <w:rFonts w:eastAsia="Times New Roman"/>
          <w:b/>
          <w:bCs/>
          <w:sz w:val="24"/>
          <w:szCs w:val="24"/>
        </w:rPr>
        <w:t xml:space="preserve">Личностные результаты </w:t>
      </w:r>
      <w:r>
        <w:rPr>
          <w:rFonts w:eastAsia="Times New Roman"/>
          <w:sz w:val="24"/>
          <w:szCs w:val="24"/>
        </w:rPr>
        <w:t>освоения основной образовательной программы среднего</w:t>
      </w:r>
      <w:r>
        <w:rPr>
          <w:rFonts w:eastAsia="Times New Roman"/>
          <w:b/>
          <w:bCs/>
          <w:sz w:val="24"/>
          <w:szCs w:val="24"/>
        </w:rPr>
        <w:t xml:space="preserve"> </w:t>
      </w:r>
      <w:r>
        <w:rPr>
          <w:rFonts w:eastAsia="Times New Roman"/>
          <w:sz w:val="24"/>
          <w:szCs w:val="24"/>
        </w:rPr>
        <w:t>общего образования должны отражать:</w:t>
      </w:r>
    </w:p>
    <w:p w:rsidR="00713CD9" w:rsidRDefault="00713CD9">
      <w:pPr>
        <w:spacing w:line="14" w:lineRule="exact"/>
        <w:rPr>
          <w:sz w:val="20"/>
          <w:szCs w:val="20"/>
        </w:rPr>
      </w:pPr>
    </w:p>
    <w:p w:rsidR="00713CD9" w:rsidRDefault="00397872">
      <w:pPr>
        <w:numPr>
          <w:ilvl w:val="0"/>
          <w:numId w:val="3"/>
        </w:numPr>
        <w:tabs>
          <w:tab w:val="left" w:pos="615"/>
        </w:tabs>
        <w:spacing w:line="237" w:lineRule="auto"/>
        <w:ind w:left="260" w:firstLine="2"/>
        <w:jc w:val="both"/>
        <w:rPr>
          <w:rFonts w:eastAsia="Times New Roman"/>
          <w:sz w:val="24"/>
          <w:szCs w:val="24"/>
        </w:rPr>
      </w:pPr>
      <w:r>
        <w:rPr>
          <w:rFonts w:eastAsia="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13CD9" w:rsidRDefault="00713CD9">
      <w:pPr>
        <w:spacing w:line="13" w:lineRule="exact"/>
        <w:rPr>
          <w:rFonts w:eastAsia="Times New Roman"/>
          <w:sz w:val="24"/>
          <w:szCs w:val="24"/>
        </w:rPr>
      </w:pPr>
    </w:p>
    <w:p w:rsidR="00713CD9" w:rsidRDefault="00397872">
      <w:pPr>
        <w:numPr>
          <w:ilvl w:val="0"/>
          <w:numId w:val="3"/>
        </w:numPr>
        <w:tabs>
          <w:tab w:val="left" w:pos="560"/>
        </w:tabs>
        <w:spacing w:line="237" w:lineRule="auto"/>
        <w:ind w:left="260" w:firstLine="2"/>
        <w:jc w:val="both"/>
        <w:rPr>
          <w:rFonts w:eastAsia="Times New Roman"/>
          <w:sz w:val="24"/>
          <w:szCs w:val="24"/>
        </w:rPr>
      </w:pPr>
      <w:r>
        <w:rPr>
          <w:rFonts w:eastAsia="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13CD9" w:rsidRDefault="00713CD9">
      <w:pPr>
        <w:spacing w:line="5" w:lineRule="exact"/>
        <w:rPr>
          <w:rFonts w:eastAsia="Times New Roman"/>
          <w:sz w:val="24"/>
          <w:szCs w:val="24"/>
        </w:rPr>
      </w:pPr>
    </w:p>
    <w:p w:rsidR="00713CD9" w:rsidRDefault="00397872">
      <w:pPr>
        <w:numPr>
          <w:ilvl w:val="0"/>
          <w:numId w:val="3"/>
        </w:numPr>
        <w:tabs>
          <w:tab w:val="left" w:pos="520"/>
        </w:tabs>
        <w:ind w:left="520" w:hanging="258"/>
        <w:rPr>
          <w:rFonts w:eastAsia="Times New Roman"/>
          <w:sz w:val="24"/>
          <w:szCs w:val="24"/>
        </w:rPr>
      </w:pPr>
      <w:r>
        <w:rPr>
          <w:rFonts w:eastAsia="Times New Roman"/>
          <w:sz w:val="24"/>
          <w:szCs w:val="24"/>
        </w:rPr>
        <w:t>готовность к служению Отечеству, его защите;</w:t>
      </w:r>
    </w:p>
    <w:p w:rsidR="00713CD9" w:rsidRDefault="00713CD9">
      <w:pPr>
        <w:spacing w:line="12" w:lineRule="exact"/>
        <w:rPr>
          <w:rFonts w:eastAsia="Times New Roman"/>
          <w:sz w:val="24"/>
          <w:szCs w:val="24"/>
        </w:rPr>
      </w:pPr>
    </w:p>
    <w:p w:rsidR="00713CD9" w:rsidRDefault="00397872">
      <w:pPr>
        <w:numPr>
          <w:ilvl w:val="0"/>
          <w:numId w:val="3"/>
        </w:numPr>
        <w:tabs>
          <w:tab w:val="left" w:pos="550"/>
        </w:tabs>
        <w:spacing w:line="236" w:lineRule="auto"/>
        <w:ind w:left="260" w:firstLine="2"/>
        <w:jc w:val="both"/>
        <w:rPr>
          <w:rFonts w:eastAsia="Times New Roman"/>
          <w:sz w:val="24"/>
          <w:szCs w:val="24"/>
        </w:rPr>
      </w:pPr>
      <w:r>
        <w:rPr>
          <w:rFonts w:eastAsia="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13CD9" w:rsidRDefault="00713CD9">
      <w:pPr>
        <w:spacing w:line="13" w:lineRule="exact"/>
        <w:rPr>
          <w:rFonts w:eastAsia="Times New Roman"/>
          <w:sz w:val="24"/>
          <w:szCs w:val="24"/>
        </w:rPr>
      </w:pPr>
    </w:p>
    <w:p w:rsidR="00713CD9" w:rsidRDefault="00397872">
      <w:pPr>
        <w:numPr>
          <w:ilvl w:val="0"/>
          <w:numId w:val="3"/>
        </w:numPr>
        <w:tabs>
          <w:tab w:val="left" w:pos="692"/>
        </w:tabs>
        <w:spacing w:line="236" w:lineRule="auto"/>
        <w:ind w:left="260" w:firstLine="2"/>
        <w:jc w:val="both"/>
        <w:rPr>
          <w:rFonts w:eastAsia="Times New Roman"/>
          <w:sz w:val="24"/>
          <w:szCs w:val="24"/>
        </w:rPr>
      </w:pPr>
      <w:r>
        <w:rPr>
          <w:rFonts w:eastAsia="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13CD9" w:rsidRDefault="00713CD9">
      <w:pPr>
        <w:spacing w:line="13" w:lineRule="exact"/>
        <w:rPr>
          <w:rFonts w:eastAsia="Times New Roman"/>
          <w:sz w:val="24"/>
          <w:szCs w:val="24"/>
        </w:rPr>
      </w:pPr>
    </w:p>
    <w:p w:rsidR="00713CD9" w:rsidRDefault="00397872">
      <w:pPr>
        <w:numPr>
          <w:ilvl w:val="0"/>
          <w:numId w:val="3"/>
        </w:numPr>
        <w:tabs>
          <w:tab w:val="left" w:pos="545"/>
        </w:tabs>
        <w:spacing w:line="237" w:lineRule="auto"/>
        <w:ind w:left="260" w:firstLine="2"/>
        <w:jc w:val="both"/>
        <w:rPr>
          <w:rFonts w:eastAsia="Times New Roman"/>
          <w:sz w:val="24"/>
          <w:szCs w:val="24"/>
        </w:rPr>
      </w:pPr>
      <w:r>
        <w:rPr>
          <w:rFonts w:eastAsia="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13CD9" w:rsidRDefault="00713CD9">
      <w:pPr>
        <w:spacing w:line="15" w:lineRule="exact"/>
        <w:rPr>
          <w:rFonts w:eastAsia="Times New Roman"/>
          <w:sz w:val="24"/>
          <w:szCs w:val="24"/>
        </w:rPr>
      </w:pPr>
    </w:p>
    <w:p w:rsidR="00713CD9" w:rsidRDefault="00397872">
      <w:pPr>
        <w:numPr>
          <w:ilvl w:val="0"/>
          <w:numId w:val="3"/>
        </w:numPr>
        <w:tabs>
          <w:tab w:val="left" w:pos="591"/>
        </w:tabs>
        <w:spacing w:line="236" w:lineRule="auto"/>
        <w:ind w:left="260" w:firstLine="2"/>
        <w:jc w:val="both"/>
        <w:rPr>
          <w:rFonts w:eastAsia="Times New Roman"/>
          <w:sz w:val="24"/>
          <w:szCs w:val="24"/>
        </w:rPr>
      </w:pPr>
      <w:r>
        <w:rPr>
          <w:rFonts w:eastAsia="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13CD9" w:rsidRDefault="00713CD9">
      <w:pPr>
        <w:spacing w:line="1" w:lineRule="exact"/>
        <w:rPr>
          <w:rFonts w:eastAsia="Times New Roman"/>
          <w:sz w:val="24"/>
          <w:szCs w:val="24"/>
        </w:rPr>
      </w:pPr>
    </w:p>
    <w:p w:rsidR="00713CD9" w:rsidRDefault="00397872">
      <w:pPr>
        <w:numPr>
          <w:ilvl w:val="0"/>
          <w:numId w:val="3"/>
        </w:numPr>
        <w:tabs>
          <w:tab w:val="left" w:pos="520"/>
        </w:tabs>
        <w:ind w:left="520" w:hanging="258"/>
        <w:rPr>
          <w:rFonts w:eastAsia="Times New Roman"/>
          <w:sz w:val="24"/>
          <w:szCs w:val="24"/>
        </w:rPr>
      </w:pPr>
      <w:r>
        <w:rPr>
          <w:rFonts w:eastAsia="Times New Roman"/>
          <w:sz w:val="24"/>
          <w:szCs w:val="24"/>
        </w:rPr>
        <w:t>нравственное сознание и поведение на основе усвоения общечеловеческих ценностей;</w:t>
      </w:r>
    </w:p>
    <w:p w:rsidR="00713CD9" w:rsidRDefault="00713CD9">
      <w:pPr>
        <w:spacing w:line="12" w:lineRule="exact"/>
        <w:rPr>
          <w:rFonts w:eastAsia="Times New Roman"/>
          <w:sz w:val="24"/>
          <w:szCs w:val="24"/>
        </w:rPr>
      </w:pPr>
    </w:p>
    <w:p w:rsidR="00713CD9" w:rsidRDefault="00397872">
      <w:pPr>
        <w:numPr>
          <w:ilvl w:val="0"/>
          <w:numId w:val="3"/>
        </w:numPr>
        <w:tabs>
          <w:tab w:val="left" w:pos="521"/>
        </w:tabs>
        <w:spacing w:line="236" w:lineRule="auto"/>
        <w:ind w:left="260" w:firstLine="2"/>
        <w:jc w:val="both"/>
        <w:rPr>
          <w:rFonts w:eastAsia="Times New Roman"/>
          <w:sz w:val="24"/>
          <w:szCs w:val="24"/>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13CD9" w:rsidRDefault="00713CD9">
      <w:pPr>
        <w:spacing w:line="13" w:lineRule="exact"/>
        <w:rPr>
          <w:rFonts w:eastAsia="Times New Roman"/>
          <w:sz w:val="24"/>
          <w:szCs w:val="24"/>
        </w:rPr>
      </w:pPr>
    </w:p>
    <w:p w:rsidR="00713CD9" w:rsidRDefault="00397872">
      <w:pPr>
        <w:numPr>
          <w:ilvl w:val="0"/>
          <w:numId w:val="3"/>
        </w:numPr>
        <w:tabs>
          <w:tab w:val="left" w:pos="692"/>
        </w:tabs>
        <w:spacing w:line="234" w:lineRule="auto"/>
        <w:ind w:left="260" w:right="20" w:firstLine="2"/>
        <w:rPr>
          <w:rFonts w:eastAsia="Times New Roman"/>
          <w:sz w:val="24"/>
          <w:szCs w:val="24"/>
        </w:rPr>
      </w:pPr>
      <w:r>
        <w:rPr>
          <w:rFonts w:eastAsia="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713CD9" w:rsidRDefault="00713CD9">
      <w:pPr>
        <w:spacing w:line="13" w:lineRule="exact"/>
        <w:rPr>
          <w:rFonts w:eastAsia="Times New Roman"/>
          <w:sz w:val="24"/>
          <w:szCs w:val="24"/>
        </w:rPr>
      </w:pPr>
    </w:p>
    <w:p w:rsidR="00713CD9" w:rsidRDefault="00397872">
      <w:pPr>
        <w:numPr>
          <w:ilvl w:val="0"/>
          <w:numId w:val="3"/>
        </w:numPr>
        <w:tabs>
          <w:tab w:val="left" w:pos="788"/>
        </w:tabs>
        <w:spacing w:line="237" w:lineRule="auto"/>
        <w:ind w:left="260" w:firstLine="2"/>
        <w:jc w:val="both"/>
        <w:rPr>
          <w:rFonts w:eastAsia="Times New Roman"/>
          <w:sz w:val="24"/>
          <w:szCs w:val="24"/>
        </w:rPr>
      </w:pPr>
      <w:r>
        <w:rPr>
          <w:rFonts w:eastAsia="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13CD9" w:rsidRDefault="00713CD9">
      <w:pPr>
        <w:spacing w:line="14" w:lineRule="exact"/>
        <w:rPr>
          <w:rFonts w:eastAsia="Times New Roman"/>
          <w:sz w:val="24"/>
          <w:szCs w:val="24"/>
        </w:rPr>
      </w:pPr>
    </w:p>
    <w:p w:rsidR="00713CD9" w:rsidRDefault="00397872">
      <w:pPr>
        <w:numPr>
          <w:ilvl w:val="0"/>
          <w:numId w:val="3"/>
        </w:numPr>
        <w:tabs>
          <w:tab w:val="left" w:pos="862"/>
        </w:tabs>
        <w:spacing w:line="236" w:lineRule="auto"/>
        <w:ind w:left="260" w:right="20" w:firstLine="2"/>
        <w:jc w:val="both"/>
        <w:rPr>
          <w:rFonts w:eastAsia="Times New Roman"/>
          <w:sz w:val="24"/>
          <w:szCs w:val="24"/>
        </w:rPr>
      </w:pPr>
      <w:r>
        <w:rPr>
          <w:rFonts w:eastAsia="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13CD9" w:rsidRDefault="00713CD9">
      <w:pPr>
        <w:spacing w:line="13" w:lineRule="exact"/>
        <w:rPr>
          <w:rFonts w:eastAsia="Times New Roman"/>
          <w:sz w:val="24"/>
          <w:szCs w:val="24"/>
        </w:rPr>
      </w:pPr>
    </w:p>
    <w:p w:rsidR="00713CD9" w:rsidRDefault="00397872">
      <w:pPr>
        <w:numPr>
          <w:ilvl w:val="0"/>
          <w:numId w:val="3"/>
        </w:numPr>
        <w:tabs>
          <w:tab w:val="left" w:pos="716"/>
        </w:tabs>
        <w:spacing w:line="237" w:lineRule="auto"/>
        <w:ind w:left="260" w:firstLine="2"/>
        <w:jc w:val="both"/>
        <w:rPr>
          <w:rFonts w:eastAsia="Times New Roman"/>
          <w:sz w:val="24"/>
          <w:szCs w:val="24"/>
        </w:rPr>
      </w:pPr>
      <w:r>
        <w:rPr>
          <w:rFonts w:eastAsia="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13CD9" w:rsidRDefault="00713CD9">
      <w:pPr>
        <w:sectPr w:rsidR="00713CD9">
          <w:pgSz w:w="11900" w:h="16838"/>
          <w:pgMar w:top="1130" w:right="846" w:bottom="1149" w:left="1440" w:header="0" w:footer="0" w:gutter="0"/>
          <w:cols w:space="720" w:equalWidth="0">
            <w:col w:w="9620"/>
          </w:cols>
        </w:sectPr>
      </w:pPr>
    </w:p>
    <w:p w:rsidR="00713CD9" w:rsidRDefault="00397872">
      <w:pPr>
        <w:numPr>
          <w:ilvl w:val="0"/>
          <w:numId w:val="4"/>
        </w:numPr>
        <w:tabs>
          <w:tab w:val="left" w:pos="783"/>
        </w:tabs>
        <w:spacing w:line="236" w:lineRule="auto"/>
        <w:ind w:left="260" w:firstLine="2"/>
        <w:jc w:val="both"/>
        <w:rPr>
          <w:rFonts w:eastAsia="Times New Roman"/>
          <w:sz w:val="24"/>
          <w:szCs w:val="24"/>
        </w:rPr>
      </w:pPr>
      <w:r>
        <w:rPr>
          <w:rFonts w:eastAsia="Times New Roman"/>
          <w:sz w:val="24"/>
          <w:szCs w:val="24"/>
        </w:rPr>
        <w:lastRenderedPageBreak/>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13CD9" w:rsidRDefault="00713CD9">
      <w:pPr>
        <w:spacing w:line="14" w:lineRule="exact"/>
        <w:rPr>
          <w:rFonts w:eastAsia="Times New Roman"/>
          <w:sz w:val="24"/>
          <w:szCs w:val="24"/>
        </w:rPr>
      </w:pPr>
    </w:p>
    <w:p w:rsidR="00713CD9" w:rsidRDefault="00397872">
      <w:pPr>
        <w:numPr>
          <w:ilvl w:val="0"/>
          <w:numId w:val="4"/>
        </w:numPr>
        <w:tabs>
          <w:tab w:val="left" w:pos="754"/>
        </w:tabs>
        <w:spacing w:line="234" w:lineRule="auto"/>
        <w:ind w:left="260" w:firstLine="2"/>
        <w:rPr>
          <w:rFonts w:eastAsia="Times New Roman"/>
          <w:sz w:val="24"/>
          <w:szCs w:val="24"/>
        </w:rPr>
      </w:pPr>
      <w:r>
        <w:rPr>
          <w:rFonts w:eastAsia="Times New Roman"/>
          <w:sz w:val="24"/>
          <w:szCs w:val="24"/>
        </w:rPr>
        <w:t>ответственное отношение к созданию семьи на основе осознанного принятия ценностей семейной жизни.</w:t>
      </w:r>
    </w:p>
    <w:p w:rsidR="00713CD9" w:rsidRDefault="00713CD9">
      <w:pPr>
        <w:spacing w:line="13" w:lineRule="exact"/>
        <w:rPr>
          <w:rFonts w:eastAsia="Times New Roman"/>
          <w:sz w:val="24"/>
          <w:szCs w:val="24"/>
        </w:rPr>
      </w:pPr>
    </w:p>
    <w:p w:rsidR="00713CD9" w:rsidRDefault="00397872">
      <w:pPr>
        <w:spacing w:line="234" w:lineRule="auto"/>
        <w:ind w:left="260"/>
        <w:rPr>
          <w:rFonts w:eastAsia="Times New Roman"/>
          <w:sz w:val="24"/>
          <w:szCs w:val="24"/>
        </w:rPr>
      </w:pPr>
      <w:r>
        <w:rPr>
          <w:rFonts w:eastAsia="Times New Roman"/>
          <w:b/>
          <w:bCs/>
          <w:sz w:val="24"/>
          <w:szCs w:val="24"/>
        </w:rPr>
        <w:t xml:space="preserve">Метапредметные результаты </w:t>
      </w:r>
      <w:r>
        <w:rPr>
          <w:rFonts w:eastAsia="Times New Roman"/>
          <w:sz w:val="24"/>
          <w:szCs w:val="24"/>
        </w:rPr>
        <w:t>освоения основной образовательной программы должны</w:t>
      </w:r>
      <w:r>
        <w:rPr>
          <w:rFonts w:eastAsia="Times New Roman"/>
          <w:b/>
          <w:bCs/>
          <w:sz w:val="24"/>
          <w:szCs w:val="24"/>
        </w:rPr>
        <w:t xml:space="preserve"> </w:t>
      </w:r>
      <w:r>
        <w:rPr>
          <w:rFonts w:eastAsia="Times New Roman"/>
          <w:sz w:val="24"/>
          <w:szCs w:val="24"/>
        </w:rPr>
        <w:t>отражать:</w:t>
      </w:r>
    </w:p>
    <w:p w:rsidR="00713CD9" w:rsidRDefault="00713CD9">
      <w:pPr>
        <w:spacing w:line="14" w:lineRule="exact"/>
        <w:rPr>
          <w:sz w:val="20"/>
          <w:szCs w:val="20"/>
        </w:rPr>
      </w:pPr>
    </w:p>
    <w:p w:rsidR="00713CD9" w:rsidRDefault="00397872">
      <w:pPr>
        <w:numPr>
          <w:ilvl w:val="0"/>
          <w:numId w:val="5"/>
        </w:numPr>
        <w:tabs>
          <w:tab w:val="left" w:pos="701"/>
        </w:tabs>
        <w:spacing w:line="237" w:lineRule="auto"/>
        <w:ind w:left="260" w:firstLine="2"/>
        <w:jc w:val="both"/>
        <w:rPr>
          <w:rFonts w:eastAsia="Times New Roman"/>
          <w:sz w:val="24"/>
          <w:szCs w:val="24"/>
        </w:rPr>
      </w:pPr>
      <w:r>
        <w:rPr>
          <w:rFonts w:eastAsia="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13CD9" w:rsidRDefault="00713CD9">
      <w:pPr>
        <w:spacing w:line="13" w:lineRule="exact"/>
        <w:rPr>
          <w:rFonts w:eastAsia="Times New Roman"/>
          <w:sz w:val="24"/>
          <w:szCs w:val="24"/>
        </w:rPr>
      </w:pPr>
    </w:p>
    <w:p w:rsidR="00713CD9" w:rsidRDefault="00397872">
      <w:pPr>
        <w:numPr>
          <w:ilvl w:val="0"/>
          <w:numId w:val="5"/>
        </w:numPr>
        <w:tabs>
          <w:tab w:val="left" w:pos="689"/>
        </w:tabs>
        <w:spacing w:line="236" w:lineRule="auto"/>
        <w:ind w:left="260" w:right="20" w:firstLine="2"/>
        <w:jc w:val="both"/>
        <w:rPr>
          <w:rFonts w:eastAsia="Times New Roman"/>
          <w:sz w:val="24"/>
          <w:szCs w:val="24"/>
        </w:rPr>
      </w:pPr>
      <w:r>
        <w:rPr>
          <w:rFonts w:eastAsia="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13CD9" w:rsidRDefault="00713CD9">
      <w:pPr>
        <w:spacing w:line="13" w:lineRule="exact"/>
        <w:rPr>
          <w:rFonts w:eastAsia="Times New Roman"/>
          <w:sz w:val="24"/>
          <w:szCs w:val="24"/>
        </w:rPr>
      </w:pPr>
    </w:p>
    <w:p w:rsidR="00713CD9" w:rsidRDefault="00397872">
      <w:pPr>
        <w:numPr>
          <w:ilvl w:val="0"/>
          <w:numId w:val="5"/>
        </w:numPr>
        <w:tabs>
          <w:tab w:val="left" w:pos="725"/>
        </w:tabs>
        <w:spacing w:line="237" w:lineRule="auto"/>
        <w:ind w:left="260" w:firstLine="2"/>
        <w:jc w:val="both"/>
        <w:rPr>
          <w:rFonts w:eastAsia="Times New Roman"/>
          <w:sz w:val="24"/>
          <w:szCs w:val="24"/>
        </w:rPr>
      </w:pPr>
      <w:r>
        <w:rPr>
          <w:rFonts w:eastAsia="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13CD9" w:rsidRDefault="00713CD9">
      <w:pPr>
        <w:spacing w:line="14" w:lineRule="exact"/>
        <w:rPr>
          <w:rFonts w:eastAsia="Times New Roman"/>
          <w:sz w:val="24"/>
          <w:szCs w:val="24"/>
        </w:rPr>
      </w:pPr>
    </w:p>
    <w:p w:rsidR="00713CD9" w:rsidRDefault="00397872">
      <w:pPr>
        <w:numPr>
          <w:ilvl w:val="0"/>
          <w:numId w:val="5"/>
        </w:numPr>
        <w:tabs>
          <w:tab w:val="left" w:pos="694"/>
        </w:tabs>
        <w:spacing w:line="237" w:lineRule="auto"/>
        <w:ind w:left="260" w:firstLine="2"/>
        <w:jc w:val="both"/>
        <w:rPr>
          <w:rFonts w:eastAsia="Times New Roman"/>
          <w:sz w:val="24"/>
          <w:szCs w:val="24"/>
        </w:rPr>
      </w:pPr>
      <w:r>
        <w:rPr>
          <w:rFonts w:eastAsia="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13CD9" w:rsidRDefault="00713CD9">
      <w:pPr>
        <w:spacing w:line="13" w:lineRule="exact"/>
        <w:rPr>
          <w:rFonts w:eastAsia="Times New Roman"/>
          <w:sz w:val="24"/>
          <w:szCs w:val="24"/>
        </w:rPr>
      </w:pPr>
    </w:p>
    <w:p w:rsidR="00713CD9" w:rsidRDefault="00397872">
      <w:pPr>
        <w:numPr>
          <w:ilvl w:val="0"/>
          <w:numId w:val="5"/>
        </w:numPr>
        <w:tabs>
          <w:tab w:val="left" w:pos="603"/>
        </w:tabs>
        <w:spacing w:line="234" w:lineRule="auto"/>
        <w:ind w:left="260" w:firstLine="2"/>
        <w:jc w:val="both"/>
        <w:rPr>
          <w:rFonts w:eastAsia="Times New Roman"/>
          <w:sz w:val="24"/>
          <w:szCs w:val="24"/>
        </w:rPr>
      </w:pPr>
      <w:r>
        <w:rPr>
          <w:rFonts w:eastAsia="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w:t>
      </w:r>
    </w:p>
    <w:p w:rsidR="00713CD9" w:rsidRDefault="00713CD9">
      <w:pPr>
        <w:spacing w:line="13" w:lineRule="exact"/>
        <w:rPr>
          <w:rFonts w:eastAsia="Times New Roman"/>
          <w:sz w:val="24"/>
          <w:szCs w:val="24"/>
        </w:rPr>
      </w:pPr>
    </w:p>
    <w:p w:rsidR="00713CD9" w:rsidRDefault="00397872">
      <w:pPr>
        <w:spacing w:line="234" w:lineRule="auto"/>
        <w:ind w:left="260"/>
        <w:rPr>
          <w:rFonts w:eastAsia="Times New Roman"/>
          <w:sz w:val="24"/>
          <w:szCs w:val="24"/>
        </w:rPr>
      </w:pPr>
      <w:r>
        <w:rPr>
          <w:rFonts w:eastAsia="Times New Roman"/>
          <w:sz w:val="24"/>
          <w:szCs w:val="24"/>
        </w:rPr>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13CD9" w:rsidRDefault="00713CD9">
      <w:pPr>
        <w:spacing w:line="1" w:lineRule="exact"/>
        <w:rPr>
          <w:rFonts w:eastAsia="Times New Roman"/>
          <w:sz w:val="24"/>
          <w:szCs w:val="24"/>
        </w:rPr>
      </w:pPr>
    </w:p>
    <w:p w:rsidR="00713CD9" w:rsidRDefault="00397872">
      <w:pPr>
        <w:numPr>
          <w:ilvl w:val="0"/>
          <w:numId w:val="5"/>
        </w:numPr>
        <w:tabs>
          <w:tab w:val="left" w:pos="520"/>
        </w:tabs>
        <w:ind w:left="520" w:hanging="258"/>
        <w:rPr>
          <w:rFonts w:eastAsia="Times New Roman"/>
          <w:sz w:val="24"/>
          <w:szCs w:val="24"/>
        </w:rPr>
      </w:pPr>
      <w:r>
        <w:rPr>
          <w:rFonts w:eastAsia="Times New Roman"/>
          <w:sz w:val="24"/>
          <w:szCs w:val="24"/>
        </w:rPr>
        <w:t>умение определять назначение и функции различных социальных институтов;</w:t>
      </w:r>
    </w:p>
    <w:p w:rsidR="00713CD9" w:rsidRDefault="00713CD9">
      <w:pPr>
        <w:spacing w:line="12" w:lineRule="exact"/>
        <w:rPr>
          <w:rFonts w:eastAsia="Times New Roman"/>
          <w:sz w:val="24"/>
          <w:szCs w:val="24"/>
        </w:rPr>
      </w:pPr>
    </w:p>
    <w:p w:rsidR="00713CD9" w:rsidRDefault="00397872">
      <w:pPr>
        <w:numPr>
          <w:ilvl w:val="0"/>
          <w:numId w:val="5"/>
        </w:numPr>
        <w:tabs>
          <w:tab w:val="left" w:pos="584"/>
        </w:tabs>
        <w:spacing w:line="234" w:lineRule="auto"/>
        <w:ind w:left="260" w:firstLine="2"/>
        <w:rPr>
          <w:rFonts w:eastAsia="Times New Roman"/>
          <w:sz w:val="24"/>
          <w:szCs w:val="24"/>
        </w:rPr>
      </w:pPr>
      <w:r>
        <w:rPr>
          <w:rFonts w:eastAsia="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13CD9" w:rsidRDefault="00713CD9">
      <w:pPr>
        <w:spacing w:line="14" w:lineRule="exact"/>
        <w:rPr>
          <w:rFonts w:eastAsia="Times New Roman"/>
          <w:sz w:val="24"/>
          <w:szCs w:val="24"/>
        </w:rPr>
      </w:pPr>
    </w:p>
    <w:p w:rsidR="00713CD9" w:rsidRDefault="00397872">
      <w:pPr>
        <w:numPr>
          <w:ilvl w:val="0"/>
          <w:numId w:val="5"/>
        </w:numPr>
        <w:tabs>
          <w:tab w:val="left" w:pos="545"/>
        </w:tabs>
        <w:spacing w:line="234" w:lineRule="auto"/>
        <w:ind w:left="260" w:firstLine="2"/>
        <w:rPr>
          <w:rFonts w:eastAsia="Times New Roman"/>
          <w:sz w:val="24"/>
          <w:szCs w:val="24"/>
        </w:rPr>
      </w:pPr>
      <w:r>
        <w:rPr>
          <w:rFonts w:eastAsia="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13CD9" w:rsidRDefault="00713CD9">
      <w:pPr>
        <w:spacing w:line="13" w:lineRule="exact"/>
        <w:rPr>
          <w:rFonts w:eastAsia="Times New Roman"/>
          <w:sz w:val="24"/>
          <w:szCs w:val="24"/>
        </w:rPr>
      </w:pPr>
    </w:p>
    <w:p w:rsidR="00713CD9" w:rsidRDefault="00397872">
      <w:pPr>
        <w:numPr>
          <w:ilvl w:val="0"/>
          <w:numId w:val="5"/>
        </w:numPr>
        <w:tabs>
          <w:tab w:val="left" w:pos="531"/>
        </w:tabs>
        <w:spacing w:line="236" w:lineRule="auto"/>
        <w:ind w:left="260" w:firstLine="2"/>
        <w:jc w:val="both"/>
        <w:rPr>
          <w:rFonts w:eastAsia="Times New Roman"/>
          <w:sz w:val="24"/>
          <w:szCs w:val="24"/>
        </w:rPr>
      </w:pPr>
      <w:r>
        <w:rPr>
          <w:rFonts w:eastAsia="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13CD9" w:rsidRDefault="00713CD9">
      <w:pPr>
        <w:spacing w:line="13" w:lineRule="exact"/>
        <w:rPr>
          <w:rFonts w:eastAsia="Times New Roman"/>
          <w:sz w:val="24"/>
          <w:szCs w:val="24"/>
        </w:rPr>
      </w:pPr>
    </w:p>
    <w:p w:rsidR="00713CD9" w:rsidRDefault="00397872">
      <w:pPr>
        <w:spacing w:line="234" w:lineRule="auto"/>
        <w:ind w:left="300"/>
        <w:rPr>
          <w:rFonts w:eastAsia="Times New Roman"/>
          <w:sz w:val="24"/>
          <w:szCs w:val="24"/>
        </w:rPr>
      </w:pPr>
      <w:r>
        <w:rPr>
          <w:rFonts w:eastAsia="Times New Roman"/>
          <w:b/>
          <w:bCs/>
          <w:sz w:val="24"/>
          <w:szCs w:val="24"/>
        </w:rPr>
        <w:t xml:space="preserve">Предметные результаты </w:t>
      </w:r>
      <w:r>
        <w:rPr>
          <w:rFonts w:eastAsia="Times New Roman"/>
          <w:sz w:val="24"/>
          <w:szCs w:val="24"/>
        </w:rPr>
        <w:t>освоения основной образовательной программы для учебного</w:t>
      </w:r>
      <w:r>
        <w:rPr>
          <w:rFonts w:eastAsia="Times New Roman"/>
          <w:b/>
          <w:bCs/>
          <w:sz w:val="24"/>
          <w:szCs w:val="24"/>
        </w:rPr>
        <w:t xml:space="preserve"> </w:t>
      </w:r>
      <w:r>
        <w:rPr>
          <w:rFonts w:eastAsia="Times New Roman"/>
          <w:sz w:val="24"/>
          <w:szCs w:val="24"/>
        </w:rPr>
        <w:t>предмета обществознание на базовом уровне должны отражать:</w:t>
      </w:r>
    </w:p>
    <w:p w:rsidR="00713CD9" w:rsidRDefault="00713CD9">
      <w:pPr>
        <w:spacing w:line="13" w:lineRule="exact"/>
        <w:rPr>
          <w:rFonts w:eastAsia="Times New Roman"/>
          <w:sz w:val="24"/>
          <w:szCs w:val="24"/>
        </w:rPr>
      </w:pPr>
    </w:p>
    <w:p w:rsidR="00713CD9" w:rsidRDefault="00397872">
      <w:pPr>
        <w:numPr>
          <w:ilvl w:val="1"/>
          <w:numId w:val="5"/>
        </w:numPr>
        <w:tabs>
          <w:tab w:val="left" w:pos="648"/>
        </w:tabs>
        <w:spacing w:line="234" w:lineRule="auto"/>
        <w:ind w:left="300" w:right="20" w:hanging="4"/>
        <w:rPr>
          <w:rFonts w:eastAsia="Times New Roman"/>
          <w:sz w:val="24"/>
          <w:szCs w:val="24"/>
        </w:rPr>
      </w:pPr>
      <w:r>
        <w:rPr>
          <w:rFonts w:eastAsia="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713CD9" w:rsidRDefault="00713CD9">
      <w:pPr>
        <w:spacing w:line="1" w:lineRule="exact"/>
        <w:rPr>
          <w:rFonts w:eastAsia="Times New Roman"/>
          <w:sz w:val="24"/>
          <w:szCs w:val="24"/>
        </w:rPr>
      </w:pPr>
    </w:p>
    <w:p w:rsidR="00713CD9" w:rsidRDefault="00397872">
      <w:pPr>
        <w:numPr>
          <w:ilvl w:val="1"/>
          <w:numId w:val="5"/>
        </w:numPr>
        <w:tabs>
          <w:tab w:val="left" w:pos="560"/>
        </w:tabs>
        <w:ind w:left="560" w:hanging="264"/>
        <w:rPr>
          <w:rFonts w:eastAsia="Times New Roman"/>
          <w:sz w:val="24"/>
          <w:szCs w:val="24"/>
        </w:rPr>
      </w:pPr>
      <w:r>
        <w:rPr>
          <w:rFonts w:eastAsia="Times New Roman"/>
          <w:sz w:val="24"/>
          <w:szCs w:val="24"/>
        </w:rPr>
        <w:t>владение базовым понятийным аппаратом социальных наук;</w:t>
      </w:r>
    </w:p>
    <w:p w:rsidR="00713CD9" w:rsidRDefault="00713CD9">
      <w:pPr>
        <w:spacing w:line="12" w:lineRule="exact"/>
        <w:rPr>
          <w:rFonts w:eastAsia="Times New Roman"/>
          <w:sz w:val="24"/>
          <w:szCs w:val="24"/>
        </w:rPr>
      </w:pPr>
    </w:p>
    <w:p w:rsidR="00713CD9" w:rsidRDefault="00397872">
      <w:pPr>
        <w:numPr>
          <w:ilvl w:val="1"/>
          <w:numId w:val="5"/>
        </w:numPr>
        <w:tabs>
          <w:tab w:val="left" w:pos="559"/>
        </w:tabs>
        <w:spacing w:line="249" w:lineRule="auto"/>
        <w:ind w:left="300" w:right="1560" w:hanging="4"/>
        <w:rPr>
          <w:rFonts w:eastAsia="Times New Roman"/>
          <w:sz w:val="23"/>
          <w:szCs w:val="23"/>
        </w:rPr>
      </w:pPr>
      <w:r>
        <w:rPr>
          <w:rFonts w:eastAsia="Times New Roman"/>
          <w:sz w:val="23"/>
          <w:szCs w:val="23"/>
        </w:rPr>
        <w:t>владение умениями выявлять причинно-следственные, функциональные, иерархические и другие связи социальных объектов и процессов;</w:t>
      </w:r>
    </w:p>
    <w:p w:rsidR="00713CD9" w:rsidRDefault="00397872">
      <w:pPr>
        <w:numPr>
          <w:ilvl w:val="1"/>
          <w:numId w:val="5"/>
        </w:numPr>
        <w:tabs>
          <w:tab w:val="left" w:pos="560"/>
        </w:tabs>
        <w:ind w:left="560" w:hanging="264"/>
        <w:rPr>
          <w:rFonts w:eastAsia="Times New Roman"/>
          <w:sz w:val="24"/>
          <w:szCs w:val="24"/>
        </w:rPr>
      </w:pPr>
      <w:r>
        <w:rPr>
          <w:rFonts w:eastAsia="Times New Roman"/>
          <w:sz w:val="24"/>
          <w:szCs w:val="24"/>
        </w:rPr>
        <w:t>сформированность представлений об основных тенденциях и возможных</w:t>
      </w:r>
    </w:p>
    <w:p w:rsidR="00713CD9" w:rsidRDefault="00397872">
      <w:pPr>
        <w:ind w:left="300"/>
        <w:rPr>
          <w:sz w:val="20"/>
          <w:szCs w:val="20"/>
        </w:rPr>
      </w:pPr>
      <w:r>
        <w:rPr>
          <w:rFonts w:eastAsia="Times New Roman"/>
          <w:sz w:val="24"/>
          <w:szCs w:val="24"/>
        </w:rPr>
        <w:t>перспективах развития мирового сообщества в глобальном мире;</w:t>
      </w:r>
    </w:p>
    <w:p w:rsidR="00713CD9" w:rsidRDefault="00713CD9">
      <w:pPr>
        <w:spacing w:line="12" w:lineRule="exact"/>
        <w:rPr>
          <w:sz w:val="20"/>
          <w:szCs w:val="20"/>
        </w:rPr>
      </w:pPr>
    </w:p>
    <w:p w:rsidR="00713CD9" w:rsidRDefault="00397872">
      <w:pPr>
        <w:numPr>
          <w:ilvl w:val="0"/>
          <w:numId w:val="6"/>
        </w:numPr>
        <w:tabs>
          <w:tab w:val="left" w:pos="696"/>
        </w:tabs>
        <w:spacing w:line="234" w:lineRule="auto"/>
        <w:ind w:left="300" w:hanging="4"/>
        <w:rPr>
          <w:rFonts w:eastAsia="Times New Roman"/>
          <w:sz w:val="24"/>
          <w:szCs w:val="24"/>
        </w:rPr>
      </w:pPr>
      <w:r>
        <w:rPr>
          <w:rFonts w:eastAsia="Times New Roman"/>
          <w:sz w:val="24"/>
          <w:szCs w:val="24"/>
        </w:rPr>
        <w:t>сформированность представлений о методах познания социальных явлений и процессов;</w:t>
      </w:r>
    </w:p>
    <w:p w:rsidR="00713CD9" w:rsidRDefault="00713CD9">
      <w:pPr>
        <w:spacing w:line="13" w:lineRule="exact"/>
        <w:rPr>
          <w:rFonts w:eastAsia="Times New Roman"/>
          <w:sz w:val="24"/>
          <w:szCs w:val="24"/>
        </w:rPr>
      </w:pPr>
    </w:p>
    <w:p w:rsidR="00713CD9" w:rsidRDefault="00397872">
      <w:pPr>
        <w:numPr>
          <w:ilvl w:val="0"/>
          <w:numId w:val="6"/>
        </w:numPr>
        <w:tabs>
          <w:tab w:val="left" w:pos="559"/>
        </w:tabs>
        <w:spacing w:line="234" w:lineRule="auto"/>
        <w:ind w:left="300" w:right="1420" w:hanging="4"/>
        <w:rPr>
          <w:rFonts w:eastAsia="Times New Roman"/>
          <w:sz w:val="24"/>
          <w:szCs w:val="24"/>
        </w:rPr>
      </w:pPr>
      <w:r>
        <w:rPr>
          <w:rFonts w:eastAsia="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713CD9" w:rsidRDefault="00713CD9">
      <w:pPr>
        <w:spacing w:line="1" w:lineRule="exact"/>
        <w:rPr>
          <w:rFonts w:eastAsia="Times New Roman"/>
          <w:sz w:val="24"/>
          <w:szCs w:val="24"/>
        </w:rPr>
      </w:pPr>
    </w:p>
    <w:p w:rsidR="00713CD9" w:rsidRDefault="00397872">
      <w:pPr>
        <w:numPr>
          <w:ilvl w:val="0"/>
          <w:numId w:val="6"/>
        </w:numPr>
        <w:tabs>
          <w:tab w:val="left" w:pos="560"/>
        </w:tabs>
        <w:ind w:left="560" w:hanging="264"/>
        <w:rPr>
          <w:rFonts w:eastAsia="Times New Roman"/>
          <w:sz w:val="24"/>
          <w:szCs w:val="24"/>
        </w:rPr>
      </w:pPr>
      <w:r>
        <w:rPr>
          <w:rFonts w:eastAsia="Times New Roman"/>
          <w:sz w:val="24"/>
          <w:szCs w:val="24"/>
        </w:rPr>
        <w:t>сформированность навыков оценивания социальной информации, умений</w:t>
      </w:r>
    </w:p>
    <w:p w:rsidR="00713CD9" w:rsidRDefault="00713CD9">
      <w:pPr>
        <w:spacing w:line="12" w:lineRule="exact"/>
        <w:rPr>
          <w:sz w:val="20"/>
          <w:szCs w:val="20"/>
        </w:rPr>
      </w:pPr>
    </w:p>
    <w:p w:rsidR="00713CD9" w:rsidRDefault="00397872">
      <w:pPr>
        <w:spacing w:line="236" w:lineRule="auto"/>
        <w:ind w:left="300" w:right="20"/>
        <w:jc w:val="both"/>
        <w:rPr>
          <w:sz w:val="20"/>
          <w:szCs w:val="20"/>
        </w:rPr>
      </w:pPr>
      <w:r>
        <w:rPr>
          <w:rFonts w:eastAsia="Times New Roman"/>
          <w:sz w:val="24"/>
          <w:szCs w:val="24"/>
        </w:rPr>
        <w:t>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CD9" w:rsidRDefault="00713CD9">
      <w:pPr>
        <w:sectPr w:rsidR="00713CD9">
          <w:pgSz w:w="11900" w:h="16838"/>
          <w:pgMar w:top="1135" w:right="846" w:bottom="1075" w:left="1440" w:header="0" w:footer="0" w:gutter="0"/>
          <w:cols w:space="720" w:equalWidth="0">
            <w:col w:w="9620"/>
          </w:cols>
        </w:sectPr>
      </w:pPr>
    </w:p>
    <w:p w:rsidR="00713CD9" w:rsidRDefault="00397872">
      <w:pPr>
        <w:numPr>
          <w:ilvl w:val="0"/>
          <w:numId w:val="7"/>
        </w:numPr>
        <w:tabs>
          <w:tab w:val="left" w:pos="1041"/>
        </w:tabs>
        <w:ind w:left="1041" w:hanging="360"/>
        <w:rPr>
          <w:rFonts w:eastAsia="Times New Roman"/>
          <w:b/>
          <w:bCs/>
          <w:sz w:val="28"/>
          <w:szCs w:val="28"/>
        </w:rPr>
      </w:pPr>
      <w:r>
        <w:rPr>
          <w:rFonts w:eastAsia="Times New Roman"/>
          <w:b/>
          <w:bCs/>
          <w:sz w:val="28"/>
          <w:szCs w:val="28"/>
        </w:rPr>
        <w:lastRenderedPageBreak/>
        <w:t>Содержание учебного предмета «Обществознание» 10 -11 класс</w:t>
      </w:r>
    </w:p>
    <w:p w:rsidR="00713CD9" w:rsidRDefault="00713CD9">
      <w:pPr>
        <w:spacing w:line="199" w:lineRule="exact"/>
        <w:rPr>
          <w:sz w:val="20"/>
          <w:szCs w:val="20"/>
        </w:rPr>
      </w:pPr>
    </w:p>
    <w:p w:rsidR="00713CD9" w:rsidRDefault="00397872">
      <w:pPr>
        <w:ind w:left="561"/>
        <w:rPr>
          <w:sz w:val="20"/>
          <w:szCs w:val="20"/>
        </w:rPr>
      </w:pPr>
      <w:r>
        <w:rPr>
          <w:rFonts w:eastAsia="Times New Roman"/>
          <w:b/>
          <w:bCs/>
          <w:sz w:val="24"/>
          <w:szCs w:val="24"/>
        </w:rPr>
        <w:t>Базовый уровень</w:t>
      </w:r>
    </w:p>
    <w:p w:rsidR="00713CD9" w:rsidRDefault="00397872">
      <w:pPr>
        <w:ind w:left="561"/>
        <w:rPr>
          <w:sz w:val="20"/>
          <w:szCs w:val="20"/>
        </w:rPr>
      </w:pPr>
      <w:r>
        <w:rPr>
          <w:rFonts w:eastAsia="Times New Roman"/>
          <w:b/>
          <w:bCs/>
          <w:sz w:val="24"/>
          <w:szCs w:val="24"/>
        </w:rPr>
        <w:t>Человек. Человек в системе общественных отношений</w:t>
      </w:r>
    </w:p>
    <w:p w:rsidR="00713CD9" w:rsidRDefault="00713CD9">
      <w:pPr>
        <w:spacing w:line="7" w:lineRule="exact"/>
        <w:rPr>
          <w:sz w:val="20"/>
          <w:szCs w:val="20"/>
        </w:rPr>
      </w:pPr>
    </w:p>
    <w:p w:rsidR="00713CD9" w:rsidRDefault="00397872">
      <w:pPr>
        <w:spacing w:line="238" w:lineRule="auto"/>
        <w:ind w:left="1" w:firstLine="566"/>
        <w:jc w:val="both"/>
        <w:rPr>
          <w:sz w:val="20"/>
          <w:szCs w:val="20"/>
        </w:rPr>
      </w:pPr>
      <w:r>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w:t>
      </w:r>
    </w:p>
    <w:p w:rsidR="00713CD9" w:rsidRDefault="00713CD9">
      <w:pPr>
        <w:spacing w:line="16" w:lineRule="exact"/>
        <w:rPr>
          <w:sz w:val="20"/>
          <w:szCs w:val="20"/>
        </w:rPr>
      </w:pPr>
    </w:p>
    <w:p w:rsidR="00713CD9" w:rsidRDefault="00397872">
      <w:pPr>
        <w:numPr>
          <w:ilvl w:val="0"/>
          <w:numId w:val="8"/>
        </w:numPr>
        <w:tabs>
          <w:tab w:val="left" w:pos="282"/>
        </w:tabs>
        <w:spacing w:line="236" w:lineRule="auto"/>
        <w:ind w:left="1" w:hanging="1"/>
        <w:jc w:val="both"/>
        <w:rPr>
          <w:rFonts w:eastAsia="Times New Roman"/>
          <w:sz w:val="24"/>
          <w:szCs w:val="24"/>
        </w:rPr>
      </w:pPr>
      <w:r>
        <w:rPr>
          <w:rFonts w:eastAsia="Times New Roman"/>
          <w:sz w:val="24"/>
          <w:szCs w:val="24"/>
        </w:rPr>
        <w:t xml:space="preserve">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4"/>
          <w:szCs w:val="24"/>
        </w:rPr>
        <w:t>Уровни научного познания.</w:t>
      </w:r>
    </w:p>
    <w:p w:rsidR="00713CD9" w:rsidRDefault="00713CD9">
      <w:pPr>
        <w:spacing w:line="13" w:lineRule="exact"/>
        <w:rPr>
          <w:rFonts w:eastAsia="Times New Roman"/>
          <w:sz w:val="24"/>
          <w:szCs w:val="24"/>
        </w:rPr>
      </w:pPr>
    </w:p>
    <w:p w:rsidR="00713CD9" w:rsidRDefault="00397872">
      <w:pPr>
        <w:spacing w:line="238" w:lineRule="auto"/>
        <w:ind w:left="1"/>
        <w:jc w:val="both"/>
        <w:rPr>
          <w:rFonts w:eastAsia="Times New Roman"/>
          <w:sz w:val="24"/>
          <w:szCs w:val="24"/>
        </w:rPr>
      </w:pPr>
      <w:r>
        <w:rPr>
          <w:rFonts w:eastAsia="Times New Roman"/>
          <w:i/>
          <w:iCs/>
          <w:sz w:val="24"/>
          <w:szCs w:val="24"/>
        </w:rPr>
        <w:t xml:space="preserve">Способы и методы научного познания. Особенности социального познания. </w:t>
      </w:r>
      <w:r>
        <w:rPr>
          <w:rFonts w:eastAsia="Times New Roman"/>
          <w:sz w:val="24"/>
          <w:szCs w:val="24"/>
        </w:rPr>
        <w:t>Духовная жизнь</w:t>
      </w:r>
      <w:r>
        <w:rPr>
          <w:rFonts w:eastAsia="Times New Roman"/>
          <w:i/>
          <w:iCs/>
          <w:sz w:val="24"/>
          <w:szCs w:val="24"/>
        </w:rPr>
        <w:t xml:space="preserve"> </w:t>
      </w:r>
      <w:r>
        <w:rPr>
          <w:rFonts w:eastAsia="Times New Roman"/>
          <w:sz w:val="24"/>
          <w:szCs w:val="24"/>
        </w:rPr>
        <w:t xml:space="preserve">и духовный мир человека. Общественное и индивидуальное сознание. Мировоззрение, </w:t>
      </w:r>
      <w:r>
        <w:rPr>
          <w:rFonts w:eastAsia="Times New Roman"/>
          <w:i/>
          <w:iCs/>
          <w:sz w:val="24"/>
          <w:szCs w:val="24"/>
        </w:rPr>
        <w:t>его</w:t>
      </w:r>
      <w:r>
        <w:rPr>
          <w:rFonts w:eastAsia="Times New Roman"/>
          <w:sz w:val="24"/>
          <w:szCs w:val="24"/>
        </w:rPr>
        <w:t xml:space="preserve"> </w:t>
      </w:r>
      <w:r>
        <w:rPr>
          <w:rFonts w:eastAsia="Times New Roman"/>
          <w:i/>
          <w:iCs/>
          <w:sz w:val="24"/>
          <w:szCs w:val="24"/>
        </w:rPr>
        <w:t xml:space="preserve">типы. </w:t>
      </w:r>
      <w:r>
        <w:rPr>
          <w:rFonts w:eastAsia="Times New Roman"/>
          <w:sz w:val="24"/>
          <w:szCs w:val="24"/>
        </w:rPr>
        <w:t>Самосознание индивида и социальное поведение.</w:t>
      </w:r>
      <w:r>
        <w:rPr>
          <w:rFonts w:eastAsia="Times New Roman"/>
          <w:i/>
          <w:iCs/>
          <w:sz w:val="24"/>
          <w:szCs w:val="24"/>
        </w:rPr>
        <w:t xml:space="preserve"> </w:t>
      </w:r>
      <w:r>
        <w:rPr>
          <w:rFonts w:eastAsia="Times New Roman"/>
          <w:sz w:val="24"/>
          <w:szCs w:val="24"/>
        </w:rPr>
        <w:t>Социальные ценности.</w:t>
      </w:r>
      <w:r>
        <w:rPr>
          <w:rFonts w:eastAsia="Times New Roman"/>
          <w:i/>
          <w:iCs/>
          <w:sz w:val="24"/>
          <w:szCs w:val="24"/>
        </w:rPr>
        <w:t xml:space="preserve"> Мотивы и предпочтения. </w:t>
      </w:r>
      <w:r>
        <w:rPr>
          <w:rFonts w:eastAsia="Times New Roman"/>
          <w:sz w:val="24"/>
          <w:szCs w:val="24"/>
        </w:rPr>
        <w:t>Свобода и ответственность.</w:t>
      </w:r>
      <w:r>
        <w:rPr>
          <w:rFonts w:eastAsia="Times New Roman"/>
          <w:i/>
          <w:iCs/>
          <w:sz w:val="24"/>
          <w:szCs w:val="24"/>
        </w:rPr>
        <w:t xml:space="preserve"> </w:t>
      </w:r>
      <w:r>
        <w:rPr>
          <w:rFonts w:eastAsia="Times New Roman"/>
          <w:sz w:val="24"/>
          <w:szCs w:val="24"/>
        </w:rPr>
        <w:t>Основные направления развития образования.</w:t>
      </w:r>
      <w:r>
        <w:rPr>
          <w:rFonts w:eastAsia="Times New Roman"/>
          <w:i/>
          <w:iCs/>
          <w:sz w:val="24"/>
          <w:szCs w:val="24"/>
        </w:rPr>
        <w:t xml:space="preserve"> </w:t>
      </w:r>
      <w:r>
        <w:rPr>
          <w:rFonts w:eastAsia="Times New Roman"/>
          <w:sz w:val="24"/>
          <w:szCs w:val="24"/>
        </w:rPr>
        <w:t xml:space="preserve">Функции образования как социального института. Общественная значимость и личностный смысл образования. </w:t>
      </w:r>
      <w:r>
        <w:rPr>
          <w:rFonts w:eastAsia="Times New Roman"/>
          <w:i/>
          <w:iCs/>
          <w:sz w:val="24"/>
          <w:szCs w:val="24"/>
        </w:rPr>
        <w:t>Знания,</w:t>
      </w:r>
      <w:r>
        <w:rPr>
          <w:rFonts w:eastAsia="Times New Roman"/>
          <w:sz w:val="24"/>
          <w:szCs w:val="24"/>
        </w:rPr>
        <w:t xml:space="preserve"> </w:t>
      </w:r>
      <w:r>
        <w:rPr>
          <w:rFonts w:eastAsia="Times New Roman"/>
          <w:i/>
          <w:iCs/>
          <w:sz w:val="24"/>
          <w:szCs w:val="24"/>
        </w:rPr>
        <w:t>умения и навыки людей в условиях информационного общества.</w:t>
      </w:r>
    </w:p>
    <w:p w:rsidR="00713CD9" w:rsidRDefault="00713CD9">
      <w:pPr>
        <w:spacing w:line="7" w:lineRule="exact"/>
        <w:rPr>
          <w:rFonts w:eastAsia="Times New Roman"/>
          <w:sz w:val="24"/>
          <w:szCs w:val="24"/>
        </w:rPr>
      </w:pPr>
    </w:p>
    <w:p w:rsidR="00713CD9" w:rsidRDefault="00397872">
      <w:pPr>
        <w:ind w:left="561"/>
        <w:rPr>
          <w:rFonts w:eastAsia="Times New Roman"/>
          <w:sz w:val="24"/>
          <w:szCs w:val="24"/>
        </w:rPr>
      </w:pPr>
      <w:r>
        <w:rPr>
          <w:rFonts w:eastAsia="Times New Roman"/>
          <w:b/>
          <w:bCs/>
          <w:sz w:val="24"/>
          <w:szCs w:val="24"/>
        </w:rPr>
        <w:t>Общество как сложная динамическая система</w:t>
      </w:r>
    </w:p>
    <w:p w:rsidR="00713CD9" w:rsidRDefault="00713CD9">
      <w:pPr>
        <w:spacing w:line="7" w:lineRule="exact"/>
        <w:rPr>
          <w:rFonts w:eastAsia="Times New Roman"/>
          <w:sz w:val="24"/>
          <w:szCs w:val="24"/>
        </w:rPr>
      </w:pPr>
    </w:p>
    <w:p w:rsidR="00713CD9" w:rsidRDefault="00397872">
      <w:pPr>
        <w:spacing w:line="238" w:lineRule="auto"/>
        <w:ind w:left="1" w:firstLine="566"/>
        <w:jc w:val="both"/>
        <w:rPr>
          <w:rFonts w:eastAsia="Times New Roman"/>
          <w:sz w:val="24"/>
          <w:szCs w:val="24"/>
        </w:rPr>
      </w:pPr>
      <w:r>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713CD9" w:rsidRDefault="00713CD9">
      <w:pPr>
        <w:spacing w:line="9" w:lineRule="exact"/>
        <w:rPr>
          <w:rFonts w:eastAsia="Times New Roman"/>
          <w:sz w:val="24"/>
          <w:szCs w:val="24"/>
        </w:rPr>
      </w:pPr>
    </w:p>
    <w:p w:rsidR="00713CD9" w:rsidRDefault="00397872">
      <w:pPr>
        <w:ind w:left="561"/>
        <w:rPr>
          <w:rFonts w:eastAsia="Times New Roman"/>
          <w:sz w:val="24"/>
          <w:szCs w:val="24"/>
        </w:rPr>
      </w:pPr>
      <w:r>
        <w:rPr>
          <w:rFonts w:eastAsia="Times New Roman"/>
          <w:b/>
          <w:bCs/>
          <w:sz w:val="24"/>
          <w:szCs w:val="24"/>
        </w:rPr>
        <w:t>Экономика</w:t>
      </w:r>
    </w:p>
    <w:p w:rsidR="00713CD9" w:rsidRDefault="00713CD9">
      <w:pPr>
        <w:spacing w:line="7" w:lineRule="exact"/>
        <w:rPr>
          <w:rFonts w:eastAsia="Times New Roman"/>
          <w:sz w:val="24"/>
          <w:szCs w:val="24"/>
        </w:rPr>
      </w:pPr>
    </w:p>
    <w:p w:rsidR="00713CD9" w:rsidRDefault="00397872">
      <w:pPr>
        <w:spacing w:line="238" w:lineRule="auto"/>
        <w:ind w:left="1" w:firstLine="566"/>
        <w:jc w:val="both"/>
        <w:rPr>
          <w:rFonts w:eastAsia="Times New Roman"/>
          <w:sz w:val="24"/>
          <w:szCs w:val="24"/>
        </w:rPr>
      </w:pPr>
      <w:r>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4"/>
          <w:szCs w:val="24"/>
        </w:rPr>
        <w:t>Политика защиты конкуренции и антимонопольное</w:t>
      </w:r>
      <w:r>
        <w:rPr>
          <w:rFonts w:eastAsia="Times New Roman"/>
          <w:sz w:val="24"/>
          <w:szCs w:val="24"/>
        </w:rPr>
        <w:t xml:space="preserve"> </w:t>
      </w:r>
      <w:r>
        <w:rPr>
          <w:rFonts w:eastAsia="Times New Roman"/>
          <w:i/>
          <w:iCs/>
          <w:sz w:val="24"/>
          <w:szCs w:val="24"/>
        </w:rPr>
        <w:t xml:space="preserve">законодательство. </w:t>
      </w:r>
      <w:r>
        <w:rPr>
          <w:rFonts w:eastAsia="Times New Roman"/>
          <w:sz w:val="24"/>
          <w:szCs w:val="24"/>
        </w:rPr>
        <w:t>Рыночные отношения в современной экономике.</w:t>
      </w:r>
      <w:r>
        <w:rPr>
          <w:rFonts w:eastAsia="Times New Roman"/>
          <w:i/>
          <w:iCs/>
          <w:sz w:val="24"/>
          <w:szCs w:val="24"/>
        </w:rPr>
        <w:t xml:space="preserve"> </w:t>
      </w:r>
      <w:r>
        <w:rPr>
          <w:rFonts w:eastAsia="Times New Roman"/>
          <w:sz w:val="24"/>
          <w:szCs w:val="24"/>
        </w:rPr>
        <w:t>Фирма в экономике.</w:t>
      </w:r>
      <w:r>
        <w:rPr>
          <w:rFonts w:eastAsia="Times New Roman"/>
          <w:i/>
          <w:iCs/>
          <w:sz w:val="24"/>
          <w:szCs w:val="24"/>
        </w:rPr>
        <w:t xml:space="preserve"> Фондовый рынок, его инструменты. </w:t>
      </w:r>
      <w:r>
        <w:rPr>
          <w:rFonts w:eastAsia="Times New Roman"/>
          <w:sz w:val="24"/>
          <w:szCs w:val="24"/>
        </w:rPr>
        <w:t>Акции,</w:t>
      </w:r>
      <w:r>
        <w:rPr>
          <w:rFonts w:eastAsia="Times New Roman"/>
          <w:i/>
          <w:iCs/>
          <w:sz w:val="24"/>
          <w:szCs w:val="24"/>
        </w:rPr>
        <w:t xml:space="preserve"> </w:t>
      </w:r>
      <w:r>
        <w:rPr>
          <w:rFonts w:eastAsia="Times New Roman"/>
          <w:sz w:val="24"/>
          <w:szCs w:val="24"/>
        </w:rPr>
        <w:t>облигации и другие ценные бумаги.</w:t>
      </w:r>
      <w:r>
        <w:rPr>
          <w:rFonts w:eastAsia="Times New Roman"/>
          <w:i/>
          <w:iCs/>
          <w:sz w:val="24"/>
          <w:szCs w:val="24"/>
        </w:rPr>
        <w:t xml:space="preserve"> </w:t>
      </w:r>
      <w:r>
        <w:rPr>
          <w:rFonts w:eastAsia="Times New Roman"/>
          <w:sz w:val="24"/>
          <w:szCs w:val="24"/>
        </w:rPr>
        <w:t xml:space="preserve">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4"/>
          <w:szCs w:val="24"/>
        </w:rPr>
        <w:t>Основные</w:t>
      </w:r>
      <w:r>
        <w:rPr>
          <w:rFonts w:eastAsia="Times New Roman"/>
          <w:sz w:val="24"/>
          <w:szCs w:val="24"/>
        </w:rPr>
        <w:t xml:space="preserve"> </w:t>
      </w:r>
      <w:r>
        <w:rPr>
          <w:rFonts w:eastAsia="Times New Roman"/>
          <w:i/>
          <w:iCs/>
          <w:sz w:val="24"/>
          <w:szCs w:val="24"/>
        </w:rPr>
        <w:t xml:space="preserve">принципы менеджмента. Основы маркетинга.Финансовый рынок. </w:t>
      </w:r>
      <w:r>
        <w:rPr>
          <w:rFonts w:eastAsia="Times New Roman"/>
          <w:sz w:val="24"/>
          <w:szCs w:val="24"/>
        </w:rPr>
        <w:t>Банковская система.</w:t>
      </w:r>
    </w:p>
    <w:p w:rsidR="00713CD9" w:rsidRDefault="00713CD9">
      <w:pPr>
        <w:spacing w:line="23" w:lineRule="exact"/>
        <w:rPr>
          <w:rFonts w:eastAsia="Times New Roman"/>
          <w:sz w:val="24"/>
          <w:szCs w:val="24"/>
        </w:rPr>
      </w:pPr>
    </w:p>
    <w:p w:rsidR="00713CD9" w:rsidRDefault="00397872">
      <w:pPr>
        <w:spacing w:line="238" w:lineRule="auto"/>
        <w:ind w:left="1"/>
        <w:jc w:val="both"/>
        <w:rPr>
          <w:rFonts w:eastAsia="Times New Roman"/>
          <w:sz w:val="24"/>
          <w:szCs w:val="24"/>
        </w:rPr>
      </w:pPr>
      <w:r>
        <w:rPr>
          <w:rFonts w:eastAsia="Times New Roman"/>
          <w:sz w:val="24"/>
          <w:szCs w:val="24"/>
        </w:rPr>
        <w:t xml:space="preserve">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4"/>
          <w:szCs w:val="24"/>
        </w:rPr>
        <w:t>Налоги,</w:t>
      </w:r>
      <w:r>
        <w:rPr>
          <w:rFonts w:eastAsia="Times New Roman"/>
          <w:sz w:val="24"/>
          <w:szCs w:val="24"/>
        </w:rPr>
        <w:t xml:space="preserve"> </w:t>
      </w:r>
      <w:r>
        <w:rPr>
          <w:rFonts w:eastAsia="Times New Roman"/>
          <w:i/>
          <w:iCs/>
          <w:sz w:val="24"/>
          <w:szCs w:val="24"/>
        </w:rPr>
        <w:t>уплачиваемые предприятиями.</w:t>
      </w:r>
      <w:r>
        <w:rPr>
          <w:rFonts w:eastAsia="Times New Roman"/>
          <w:sz w:val="24"/>
          <w:szCs w:val="24"/>
        </w:rPr>
        <w:t xml:space="preserve"> Основы денежной и бюджетной политики государства. Денежно-кредитная (монетарная) политика. Государственный бюджет. </w:t>
      </w:r>
      <w:r>
        <w:rPr>
          <w:rFonts w:eastAsia="Times New Roman"/>
          <w:i/>
          <w:iCs/>
          <w:sz w:val="24"/>
          <w:szCs w:val="24"/>
        </w:rPr>
        <w:t>Государственный долг.</w:t>
      </w:r>
      <w:r>
        <w:rPr>
          <w:rFonts w:eastAsia="Times New Roman"/>
          <w:sz w:val="24"/>
          <w:szCs w:val="24"/>
        </w:rPr>
        <w:t xml:space="preserve"> Экономическая деятельность и ее измерители. ВВП и ВНП</w:t>
      </w:r>
    </w:p>
    <w:p w:rsidR="00713CD9" w:rsidRDefault="00713CD9">
      <w:pPr>
        <w:spacing w:line="19" w:lineRule="exact"/>
        <w:rPr>
          <w:rFonts w:eastAsia="Times New Roman"/>
          <w:sz w:val="24"/>
          <w:szCs w:val="24"/>
        </w:rPr>
      </w:pPr>
    </w:p>
    <w:p w:rsidR="00713CD9" w:rsidRDefault="00397872">
      <w:pPr>
        <w:spacing w:line="237" w:lineRule="auto"/>
        <w:ind w:left="1"/>
        <w:jc w:val="both"/>
        <w:rPr>
          <w:rFonts w:eastAsia="Times New Roman"/>
          <w:sz w:val="24"/>
          <w:szCs w:val="24"/>
        </w:rPr>
      </w:pPr>
      <w:r>
        <w:rPr>
          <w:rFonts w:eastAsia="Times New Roman"/>
          <w:i/>
          <w:iCs/>
          <w:sz w:val="24"/>
          <w:szCs w:val="24"/>
        </w:rPr>
        <w:t xml:space="preserve">– </w:t>
      </w:r>
      <w:r>
        <w:rPr>
          <w:rFonts w:eastAsia="Times New Roman"/>
          <w:sz w:val="24"/>
          <w:szCs w:val="24"/>
        </w:rPr>
        <w:t>основные макроэкономические показатели.Экономический рост.</w:t>
      </w:r>
      <w:r>
        <w:rPr>
          <w:rFonts w:eastAsia="Times New Roman"/>
          <w:i/>
          <w:iCs/>
          <w:sz w:val="24"/>
          <w:szCs w:val="24"/>
        </w:rPr>
        <w:t xml:space="preserve"> Экономические циклы</w:t>
      </w:r>
      <w:r>
        <w:rPr>
          <w:rFonts w:eastAsia="Times New Roman"/>
          <w:sz w:val="24"/>
          <w:szCs w:val="24"/>
        </w:rPr>
        <w:t>.Мировая экономика.</w:t>
      </w:r>
      <w:r>
        <w:rPr>
          <w:rFonts w:eastAsia="Times New Roman"/>
          <w:i/>
          <w:iCs/>
          <w:sz w:val="24"/>
          <w:szCs w:val="24"/>
        </w:rPr>
        <w:t xml:space="preserve"> </w:t>
      </w:r>
      <w:r>
        <w:rPr>
          <w:rFonts w:eastAsia="Times New Roman"/>
          <w:sz w:val="24"/>
          <w:szCs w:val="24"/>
        </w:rPr>
        <w:t>Международная специализация,</w:t>
      </w:r>
      <w:r>
        <w:rPr>
          <w:rFonts w:eastAsia="Times New Roman"/>
          <w:i/>
          <w:iCs/>
          <w:sz w:val="24"/>
          <w:szCs w:val="24"/>
        </w:rPr>
        <w:t xml:space="preserve"> </w:t>
      </w:r>
      <w:r>
        <w:rPr>
          <w:rFonts w:eastAsia="Times New Roman"/>
          <w:sz w:val="24"/>
          <w:szCs w:val="24"/>
        </w:rPr>
        <w:t>международное разделение</w:t>
      </w:r>
      <w:r>
        <w:rPr>
          <w:rFonts w:eastAsia="Times New Roman"/>
          <w:i/>
          <w:iCs/>
          <w:sz w:val="24"/>
          <w:szCs w:val="24"/>
        </w:rPr>
        <w:t xml:space="preserve"> </w:t>
      </w:r>
      <w:r>
        <w:rPr>
          <w:rFonts w:eastAsia="Times New Roman"/>
          <w:sz w:val="24"/>
          <w:szCs w:val="24"/>
        </w:rPr>
        <w:t xml:space="preserve">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4"/>
          <w:szCs w:val="24"/>
        </w:rPr>
        <w:t>Тенденции экономического развития России.</w:t>
      </w:r>
    </w:p>
    <w:p w:rsidR="00713CD9" w:rsidRDefault="00713CD9">
      <w:pPr>
        <w:sectPr w:rsidR="00713CD9">
          <w:pgSz w:w="11900" w:h="16838"/>
          <w:pgMar w:top="1130" w:right="846" w:bottom="831" w:left="1419" w:header="0" w:footer="0" w:gutter="0"/>
          <w:cols w:space="720" w:equalWidth="0">
            <w:col w:w="9641"/>
          </w:cols>
        </w:sectPr>
      </w:pPr>
    </w:p>
    <w:p w:rsidR="00713CD9" w:rsidRDefault="00397872">
      <w:pPr>
        <w:ind w:left="560"/>
        <w:rPr>
          <w:sz w:val="20"/>
          <w:szCs w:val="20"/>
        </w:rPr>
      </w:pPr>
      <w:r>
        <w:rPr>
          <w:rFonts w:eastAsia="Times New Roman"/>
          <w:b/>
          <w:bCs/>
          <w:sz w:val="24"/>
          <w:szCs w:val="24"/>
        </w:rPr>
        <w:lastRenderedPageBreak/>
        <w:t>Социальные отношения</w:t>
      </w:r>
    </w:p>
    <w:p w:rsidR="00713CD9" w:rsidRDefault="00713CD9">
      <w:pPr>
        <w:spacing w:line="7" w:lineRule="exact"/>
        <w:rPr>
          <w:sz w:val="20"/>
          <w:szCs w:val="20"/>
        </w:rPr>
      </w:pPr>
    </w:p>
    <w:p w:rsidR="00713CD9" w:rsidRDefault="00397872">
      <w:pPr>
        <w:spacing w:line="238" w:lineRule="auto"/>
        <w:ind w:firstLine="566"/>
        <w:jc w:val="both"/>
        <w:rPr>
          <w:sz w:val="20"/>
          <w:szCs w:val="20"/>
        </w:rPr>
      </w:pPr>
      <w:r>
        <w:rPr>
          <w:rFonts w:eastAsia="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i/>
          <w:iCs/>
          <w:sz w:val="24"/>
          <w:szCs w:val="24"/>
        </w:rPr>
        <w:t>Тенденции развития семьи в</w:t>
      </w:r>
      <w:r>
        <w:rPr>
          <w:rFonts w:eastAsia="Times New Roman"/>
          <w:sz w:val="24"/>
          <w:szCs w:val="24"/>
        </w:rPr>
        <w:t xml:space="preserve"> </w:t>
      </w:r>
      <w:r>
        <w:rPr>
          <w:rFonts w:eastAsia="Times New Roman"/>
          <w:i/>
          <w:iCs/>
          <w:sz w:val="24"/>
          <w:szCs w:val="24"/>
        </w:rPr>
        <w:t xml:space="preserve">современном мире. Проблема неполных семей. </w:t>
      </w:r>
      <w:r>
        <w:rPr>
          <w:rFonts w:eastAsia="Times New Roman"/>
          <w:sz w:val="24"/>
          <w:szCs w:val="24"/>
        </w:rPr>
        <w:t>Современная демографическая ситуация в</w:t>
      </w:r>
      <w:r>
        <w:rPr>
          <w:rFonts w:eastAsia="Times New Roman"/>
          <w:i/>
          <w:iCs/>
          <w:sz w:val="24"/>
          <w:szCs w:val="24"/>
        </w:rPr>
        <w:t xml:space="preserve"> </w:t>
      </w:r>
      <w:r>
        <w:rPr>
          <w:rFonts w:eastAsia="Times New Roman"/>
          <w:sz w:val="24"/>
          <w:szCs w:val="24"/>
        </w:rPr>
        <w:t>Российской Федерации. Религиозные объединения и организации в Российской Федерации.</w:t>
      </w:r>
    </w:p>
    <w:p w:rsidR="00713CD9" w:rsidRDefault="00713CD9">
      <w:pPr>
        <w:spacing w:line="16" w:lineRule="exact"/>
        <w:rPr>
          <w:sz w:val="20"/>
          <w:szCs w:val="20"/>
        </w:rPr>
      </w:pPr>
    </w:p>
    <w:p w:rsidR="00713CD9" w:rsidRDefault="00397872">
      <w:pPr>
        <w:ind w:left="560"/>
        <w:rPr>
          <w:sz w:val="20"/>
          <w:szCs w:val="20"/>
        </w:rPr>
      </w:pPr>
      <w:r>
        <w:rPr>
          <w:rFonts w:eastAsia="Times New Roman"/>
          <w:b/>
          <w:bCs/>
          <w:sz w:val="24"/>
          <w:szCs w:val="24"/>
        </w:rPr>
        <w:t>Политика</w:t>
      </w:r>
    </w:p>
    <w:p w:rsidR="00713CD9" w:rsidRDefault="00713CD9">
      <w:pPr>
        <w:spacing w:line="7" w:lineRule="exact"/>
        <w:rPr>
          <w:sz w:val="20"/>
          <w:szCs w:val="20"/>
        </w:rPr>
      </w:pPr>
    </w:p>
    <w:p w:rsidR="00713CD9" w:rsidRDefault="00397872">
      <w:pPr>
        <w:spacing w:line="239" w:lineRule="auto"/>
        <w:ind w:firstLine="566"/>
        <w:jc w:val="both"/>
        <w:rPr>
          <w:sz w:val="20"/>
          <w:szCs w:val="20"/>
        </w:rPr>
      </w:pPr>
      <w:r>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i/>
          <w:iCs/>
          <w:sz w:val="24"/>
          <w:szCs w:val="24"/>
        </w:rPr>
        <w:t>Избирательная кампания.</w:t>
      </w:r>
      <w:r>
        <w:rPr>
          <w:rFonts w:eastAsia="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eastAsia="Times New Roman"/>
          <w:i/>
          <w:iCs/>
          <w:sz w:val="24"/>
          <w:szCs w:val="24"/>
        </w:rPr>
        <w:t>Политическая</w:t>
      </w:r>
      <w:r>
        <w:rPr>
          <w:rFonts w:eastAsia="Times New Roman"/>
          <w:sz w:val="24"/>
          <w:szCs w:val="24"/>
        </w:rPr>
        <w:t xml:space="preserve"> </w:t>
      </w:r>
      <w:r>
        <w:rPr>
          <w:rFonts w:eastAsia="Times New Roman"/>
          <w:i/>
          <w:iCs/>
          <w:sz w:val="24"/>
          <w:szCs w:val="24"/>
        </w:rPr>
        <w:t xml:space="preserve">психология. Политическое поведение. </w:t>
      </w:r>
      <w:r>
        <w:rPr>
          <w:rFonts w:eastAsia="Times New Roman"/>
          <w:sz w:val="24"/>
          <w:szCs w:val="24"/>
        </w:rPr>
        <w:t>Роль средств массовой информации в политической</w:t>
      </w:r>
      <w:r>
        <w:rPr>
          <w:rFonts w:eastAsia="Times New Roman"/>
          <w:i/>
          <w:iCs/>
          <w:sz w:val="24"/>
          <w:szCs w:val="24"/>
        </w:rPr>
        <w:t xml:space="preserve"> </w:t>
      </w:r>
      <w:r>
        <w:rPr>
          <w:rFonts w:eastAsia="Times New Roman"/>
          <w:sz w:val="24"/>
          <w:szCs w:val="24"/>
        </w:rPr>
        <w:t xml:space="preserve">жизни общества. Политический процесс. Политическое участие. </w:t>
      </w:r>
      <w:r>
        <w:rPr>
          <w:rFonts w:eastAsia="Times New Roman"/>
          <w:i/>
          <w:iCs/>
          <w:sz w:val="24"/>
          <w:szCs w:val="24"/>
        </w:rPr>
        <w:t>Абсентеизм,</w:t>
      </w:r>
      <w:r>
        <w:rPr>
          <w:rFonts w:eastAsia="Times New Roman"/>
          <w:sz w:val="24"/>
          <w:szCs w:val="24"/>
        </w:rPr>
        <w:t xml:space="preserve"> </w:t>
      </w:r>
      <w:r>
        <w:rPr>
          <w:rFonts w:eastAsia="Times New Roman"/>
          <w:i/>
          <w:iCs/>
          <w:sz w:val="24"/>
          <w:szCs w:val="24"/>
        </w:rPr>
        <w:t>его причины и</w:t>
      </w:r>
      <w:r>
        <w:rPr>
          <w:rFonts w:eastAsia="Times New Roman"/>
          <w:sz w:val="24"/>
          <w:szCs w:val="24"/>
        </w:rPr>
        <w:t xml:space="preserve"> </w:t>
      </w:r>
      <w:r>
        <w:rPr>
          <w:rFonts w:eastAsia="Times New Roman"/>
          <w:i/>
          <w:iCs/>
          <w:sz w:val="24"/>
          <w:szCs w:val="24"/>
        </w:rPr>
        <w:t>опасность. Особенности политического процесса в России.</w:t>
      </w:r>
    </w:p>
    <w:p w:rsidR="00713CD9" w:rsidRDefault="00713CD9">
      <w:pPr>
        <w:spacing w:line="8" w:lineRule="exact"/>
        <w:rPr>
          <w:sz w:val="20"/>
          <w:szCs w:val="20"/>
        </w:rPr>
      </w:pPr>
    </w:p>
    <w:p w:rsidR="00713CD9" w:rsidRDefault="00397872">
      <w:pPr>
        <w:ind w:left="560"/>
        <w:rPr>
          <w:sz w:val="20"/>
          <w:szCs w:val="20"/>
        </w:rPr>
      </w:pPr>
      <w:r>
        <w:rPr>
          <w:rFonts w:eastAsia="Times New Roman"/>
          <w:b/>
          <w:bCs/>
          <w:sz w:val="24"/>
          <w:szCs w:val="24"/>
        </w:rPr>
        <w:t>Правовое регулирование общественных отношений</w:t>
      </w:r>
    </w:p>
    <w:p w:rsidR="00713CD9" w:rsidRDefault="00713CD9">
      <w:pPr>
        <w:spacing w:line="7" w:lineRule="exact"/>
        <w:rPr>
          <w:sz w:val="20"/>
          <w:szCs w:val="20"/>
        </w:rPr>
      </w:pPr>
    </w:p>
    <w:p w:rsidR="00713CD9" w:rsidRDefault="00397872">
      <w:pPr>
        <w:spacing w:line="239" w:lineRule="auto"/>
        <w:ind w:firstLine="566"/>
        <w:jc w:val="both"/>
        <w:rPr>
          <w:sz w:val="20"/>
          <w:szCs w:val="20"/>
        </w:rPr>
      </w:pPr>
      <w:r>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4"/>
          <w:szCs w:val="24"/>
        </w:rPr>
        <w:t xml:space="preserve">Законодательство в сфере антикоррупционной политики государства. Экологическое право. </w:t>
      </w:r>
      <w:r>
        <w:rPr>
          <w:rFonts w:eastAsia="Times New Roman"/>
          <w:sz w:val="24"/>
          <w:szCs w:val="24"/>
        </w:rPr>
        <w:t xml:space="preserve">Право на благоприятную окружающую среду и способы его защиты. Экологические правонарушения. </w:t>
      </w:r>
      <w:r>
        <w:rPr>
          <w:rFonts w:eastAsia="Times New Roman"/>
          <w:i/>
          <w:iCs/>
          <w:sz w:val="24"/>
          <w:szCs w:val="24"/>
        </w:rPr>
        <w:t>Гражданское право.</w:t>
      </w:r>
      <w:r>
        <w:rPr>
          <w:rFonts w:eastAsia="Times New Roman"/>
          <w:sz w:val="24"/>
          <w:szCs w:val="24"/>
        </w:rPr>
        <w:t xml:space="preserve"> Гражданские правоотношения. </w:t>
      </w:r>
      <w:r>
        <w:rPr>
          <w:rFonts w:eastAsia="Times New Roman"/>
          <w:i/>
          <w:iCs/>
          <w:sz w:val="24"/>
          <w:szCs w:val="24"/>
        </w:rPr>
        <w:t>Субъекты</w:t>
      </w:r>
      <w:r>
        <w:rPr>
          <w:rFonts w:eastAsia="Times New Roman"/>
          <w:sz w:val="24"/>
          <w:szCs w:val="24"/>
        </w:rPr>
        <w:t xml:space="preserve"> </w:t>
      </w:r>
      <w:r>
        <w:rPr>
          <w:rFonts w:eastAsia="Times New Roman"/>
          <w:i/>
          <w:iCs/>
          <w:sz w:val="24"/>
          <w:szCs w:val="24"/>
        </w:rPr>
        <w:t xml:space="preserve">гражданского права. </w:t>
      </w:r>
      <w:r>
        <w:rPr>
          <w:rFonts w:eastAsia="Times New Roman"/>
          <w:sz w:val="24"/>
          <w:szCs w:val="24"/>
        </w:rPr>
        <w:t>Имущественные права.</w:t>
      </w:r>
      <w:r>
        <w:rPr>
          <w:rFonts w:eastAsia="Times New Roman"/>
          <w:i/>
          <w:iCs/>
          <w:sz w:val="24"/>
          <w:szCs w:val="24"/>
        </w:rPr>
        <w:t xml:space="preserve"> </w:t>
      </w:r>
      <w:r>
        <w:rPr>
          <w:rFonts w:eastAsia="Times New Roman"/>
          <w:sz w:val="24"/>
          <w:szCs w:val="24"/>
        </w:rPr>
        <w:t>Право собственности.</w:t>
      </w:r>
      <w:r>
        <w:rPr>
          <w:rFonts w:eastAsia="Times New Roman"/>
          <w:i/>
          <w:iCs/>
          <w:sz w:val="24"/>
          <w:szCs w:val="24"/>
        </w:rPr>
        <w:t xml:space="preserve"> </w:t>
      </w:r>
      <w:r>
        <w:rPr>
          <w:rFonts w:eastAsia="Times New Roman"/>
          <w:sz w:val="24"/>
          <w:szCs w:val="24"/>
        </w:rPr>
        <w:t>Основания приобретения</w:t>
      </w:r>
      <w:r>
        <w:rPr>
          <w:rFonts w:eastAsia="Times New Roman"/>
          <w:i/>
          <w:iCs/>
          <w:sz w:val="24"/>
          <w:szCs w:val="24"/>
        </w:rPr>
        <w:t xml:space="preserve"> </w:t>
      </w:r>
      <w:r>
        <w:rPr>
          <w:rFonts w:eastAsia="Times New Roman"/>
          <w:sz w:val="24"/>
          <w:szCs w:val="24"/>
        </w:rPr>
        <w:t xml:space="preserve">права собственности. </w:t>
      </w:r>
      <w:r>
        <w:rPr>
          <w:rFonts w:eastAsia="Times New Roman"/>
          <w:i/>
          <w:iCs/>
          <w:sz w:val="24"/>
          <w:szCs w:val="24"/>
        </w:rPr>
        <w:t>Право на результаты интеллектуальной деятельности.</w:t>
      </w:r>
      <w:r>
        <w:rPr>
          <w:rFonts w:eastAsia="Times New Roman"/>
          <w:sz w:val="24"/>
          <w:szCs w:val="24"/>
        </w:rPr>
        <w:t xml:space="preserve"> </w:t>
      </w:r>
      <w:r>
        <w:rPr>
          <w:rFonts w:eastAsia="Times New Roman"/>
          <w:i/>
          <w:iCs/>
          <w:sz w:val="24"/>
          <w:szCs w:val="24"/>
        </w:rPr>
        <w:t>Наследование.</w:t>
      </w:r>
      <w:r>
        <w:rPr>
          <w:rFonts w:eastAsia="Times New Roman"/>
          <w:sz w:val="24"/>
          <w:szCs w:val="24"/>
        </w:rPr>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Pr>
          <w:rFonts w:eastAsia="Times New Roman"/>
          <w:i/>
          <w:iCs/>
          <w:sz w:val="24"/>
          <w:szCs w:val="24"/>
        </w:rPr>
        <w:t>Семейное право.</w:t>
      </w:r>
      <w:r>
        <w:rPr>
          <w:rFonts w:eastAsia="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4"/>
          <w:szCs w:val="24"/>
        </w:rPr>
        <w:t>Порядок оказания платных образовательных услуг.</w:t>
      </w:r>
      <w:r>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4"/>
          <w:szCs w:val="24"/>
        </w:rPr>
        <w:t>Стадии</w:t>
      </w:r>
      <w:r>
        <w:rPr>
          <w:rFonts w:eastAsia="Times New Roman"/>
          <w:sz w:val="24"/>
          <w:szCs w:val="24"/>
        </w:rPr>
        <w:t xml:space="preserve"> </w:t>
      </w:r>
      <w:r>
        <w:rPr>
          <w:rFonts w:eastAsia="Times New Roman"/>
          <w:i/>
          <w:iCs/>
          <w:sz w:val="24"/>
          <w:szCs w:val="24"/>
        </w:rPr>
        <w:t xml:space="preserve">уголовного процесса. </w:t>
      </w:r>
      <w:r>
        <w:rPr>
          <w:rFonts w:eastAsia="Times New Roman"/>
          <w:sz w:val="24"/>
          <w:szCs w:val="24"/>
        </w:rPr>
        <w:t>Конституционное судопроизводство.</w:t>
      </w:r>
      <w:r>
        <w:rPr>
          <w:rFonts w:eastAsia="Times New Roman"/>
          <w:i/>
          <w:iCs/>
          <w:sz w:val="24"/>
          <w:szCs w:val="24"/>
        </w:rPr>
        <w:t xml:space="preserve"> </w:t>
      </w:r>
      <w:r>
        <w:rPr>
          <w:rFonts w:eastAsia="Times New Roman"/>
          <w:sz w:val="24"/>
          <w:szCs w:val="24"/>
        </w:rPr>
        <w:t>Понятие и предмет</w:t>
      </w:r>
      <w:r>
        <w:rPr>
          <w:rFonts w:eastAsia="Times New Roman"/>
          <w:i/>
          <w:iCs/>
          <w:sz w:val="24"/>
          <w:szCs w:val="24"/>
        </w:rPr>
        <w:t xml:space="preserve"> </w:t>
      </w:r>
      <w:r>
        <w:rPr>
          <w:rFonts w:eastAsia="Times New Roman"/>
          <w:sz w:val="24"/>
          <w:szCs w:val="24"/>
        </w:rPr>
        <w:t xml:space="preserve">международного права. Международная защита прав человека в условиях мирного и военного времени. </w:t>
      </w:r>
      <w:r>
        <w:rPr>
          <w:rFonts w:eastAsia="Times New Roman"/>
          <w:i/>
          <w:iCs/>
          <w:sz w:val="24"/>
          <w:szCs w:val="24"/>
        </w:rPr>
        <w:t>Правовая база противодействия терроризму в Российской Федерации.</w:t>
      </w:r>
    </w:p>
    <w:p w:rsidR="00713CD9" w:rsidRDefault="00713CD9">
      <w:pPr>
        <w:sectPr w:rsidR="00713CD9">
          <w:pgSz w:w="11900" w:h="16838"/>
          <w:pgMar w:top="1127" w:right="846" w:bottom="1440" w:left="1420" w:header="0" w:footer="0" w:gutter="0"/>
          <w:cols w:space="720" w:equalWidth="0">
            <w:col w:w="9640"/>
          </w:cols>
        </w:sectPr>
      </w:pPr>
    </w:p>
    <w:p w:rsidR="00713CD9" w:rsidRDefault="00397872">
      <w:pPr>
        <w:numPr>
          <w:ilvl w:val="1"/>
          <w:numId w:val="9"/>
        </w:numPr>
        <w:tabs>
          <w:tab w:val="left" w:pos="3240"/>
        </w:tabs>
        <w:ind w:left="3240" w:hanging="366"/>
        <w:rPr>
          <w:rFonts w:eastAsia="Times New Roman"/>
          <w:b/>
          <w:bCs/>
          <w:sz w:val="28"/>
          <w:szCs w:val="28"/>
        </w:rPr>
      </w:pPr>
      <w:r>
        <w:rPr>
          <w:rFonts w:eastAsia="Times New Roman"/>
          <w:b/>
          <w:bCs/>
          <w:sz w:val="28"/>
          <w:szCs w:val="28"/>
        </w:rPr>
        <w:lastRenderedPageBreak/>
        <w:t>Тематическое планирование</w:t>
      </w:r>
    </w:p>
    <w:p w:rsidR="00713CD9" w:rsidRDefault="00713CD9">
      <w:pPr>
        <w:spacing w:line="76" w:lineRule="exact"/>
        <w:rPr>
          <w:rFonts w:eastAsia="Times New Roman"/>
          <w:b/>
          <w:bCs/>
          <w:sz w:val="28"/>
          <w:szCs w:val="28"/>
        </w:rPr>
      </w:pPr>
    </w:p>
    <w:p w:rsidR="00713CD9" w:rsidRDefault="00397872">
      <w:pPr>
        <w:numPr>
          <w:ilvl w:val="0"/>
          <w:numId w:val="9"/>
        </w:numPr>
        <w:tabs>
          <w:tab w:val="left" w:pos="640"/>
        </w:tabs>
        <w:ind w:left="640" w:hanging="160"/>
        <w:rPr>
          <w:rFonts w:eastAsia="Times New Roman"/>
          <w:b/>
          <w:bCs/>
          <w:sz w:val="24"/>
          <w:szCs w:val="24"/>
        </w:rPr>
      </w:pPr>
      <w:r>
        <w:rPr>
          <w:rFonts w:eastAsia="Times New Roman"/>
          <w:b/>
          <w:bCs/>
          <w:sz w:val="24"/>
          <w:szCs w:val="24"/>
        </w:rPr>
        <w:t>указанием количества часов, отводимых на освоение каждой темы</w:t>
      </w:r>
    </w:p>
    <w:p w:rsidR="00713CD9" w:rsidRDefault="00713CD9">
      <w:pPr>
        <w:spacing w:line="48" w:lineRule="exact"/>
        <w:rPr>
          <w:sz w:val="20"/>
          <w:szCs w:val="20"/>
        </w:rPr>
      </w:pPr>
    </w:p>
    <w:p w:rsidR="00713CD9" w:rsidRDefault="00397872">
      <w:pPr>
        <w:numPr>
          <w:ilvl w:val="0"/>
          <w:numId w:val="10"/>
        </w:numPr>
        <w:tabs>
          <w:tab w:val="left" w:pos="4920"/>
        </w:tabs>
        <w:ind w:left="4920" w:hanging="352"/>
        <w:rPr>
          <w:rFonts w:eastAsia="Times New Roman"/>
          <w:b/>
          <w:bCs/>
          <w:sz w:val="28"/>
          <w:szCs w:val="28"/>
        </w:rPr>
      </w:pPr>
      <w:r>
        <w:rPr>
          <w:rFonts w:eastAsia="Times New Roman"/>
          <w:b/>
          <w:bCs/>
          <w:sz w:val="28"/>
          <w:szCs w:val="28"/>
        </w:rPr>
        <w:t>класс</w:t>
      </w:r>
    </w:p>
    <w:p w:rsidR="00713CD9" w:rsidRDefault="00CF0355">
      <w:pPr>
        <w:spacing w:line="20" w:lineRule="exact"/>
        <w:rPr>
          <w:sz w:val="20"/>
          <w:szCs w:val="20"/>
        </w:rPr>
      </w:pPr>
      <w:r>
        <w:rPr>
          <w:sz w:val="20"/>
          <w:szCs w:val="20"/>
        </w:rPr>
        <w:pict>
          <v:line id="Shape 2" o:spid="_x0000_s1027" style="position:absolute;z-index:251653120;visibility:visible;mso-wrap-distance-left:0;mso-wrap-distance-right:0" from="5.75pt,25.05pt" to="481.15pt,25.05pt" o:allowincell="f" strokeweight=".48pt"/>
        </w:pict>
      </w:r>
      <w:r>
        <w:rPr>
          <w:sz w:val="20"/>
          <w:szCs w:val="20"/>
        </w:rPr>
        <w:pict>
          <v:line id="Shape 3" o:spid="_x0000_s1028" style="position:absolute;z-index:251654144;visibility:visible;mso-wrap-distance-left:0;mso-wrap-distance-right:0" from="6pt,24.8pt" to="6pt,671.7pt" o:allowincell="f" strokeweight=".48pt"/>
        </w:pict>
      </w:r>
      <w:r>
        <w:rPr>
          <w:sz w:val="20"/>
          <w:szCs w:val="20"/>
        </w:rPr>
        <w:pict>
          <v:line id="Shape 4" o:spid="_x0000_s1029" style="position:absolute;z-index:251655168;visibility:visible;mso-wrap-distance-left:0;mso-wrap-distance-right:0" from="480.9pt,24.8pt" to="480.9pt,672.15pt" o:allowincell="f" strokeweight=".48pt"/>
        </w:pict>
      </w:r>
    </w:p>
    <w:p w:rsidR="00713CD9" w:rsidRDefault="00713CD9">
      <w:pPr>
        <w:spacing w:line="200" w:lineRule="exact"/>
        <w:rPr>
          <w:sz w:val="20"/>
          <w:szCs w:val="20"/>
        </w:rPr>
      </w:pPr>
    </w:p>
    <w:p w:rsidR="00713CD9" w:rsidRDefault="00713CD9">
      <w:pPr>
        <w:spacing w:line="281" w:lineRule="exact"/>
        <w:rPr>
          <w:sz w:val="20"/>
          <w:szCs w:val="20"/>
        </w:rPr>
      </w:pPr>
    </w:p>
    <w:p w:rsidR="00713CD9" w:rsidRDefault="00397872">
      <w:pPr>
        <w:ind w:right="-119"/>
        <w:jc w:val="center"/>
        <w:rPr>
          <w:sz w:val="20"/>
          <w:szCs w:val="20"/>
        </w:rPr>
      </w:pPr>
      <w:r>
        <w:rPr>
          <w:rFonts w:eastAsia="Times New Roman"/>
          <w:b/>
          <w:bCs/>
          <w:sz w:val="24"/>
          <w:szCs w:val="24"/>
        </w:rPr>
        <w:t>Обществознание 10 класс (базовый уровень)</w:t>
      </w:r>
    </w:p>
    <w:tbl>
      <w:tblPr>
        <w:tblW w:w="0" w:type="auto"/>
        <w:tblInd w:w="120" w:type="dxa"/>
        <w:tblLayout w:type="fixed"/>
        <w:tblCellMar>
          <w:left w:w="0" w:type="dxa"/>
          <w:right w:w="0" w:type="dxa"/>
        </w:tblCellMar>
        <w:tblLook w:val="04A0"/>
      </w:tblPr>
      <w:tblGrid>
        <w:gridCol w:w="2880"/>
        <w:gridCol w:w="4980"/>
        <w:gridCol w:w="1640"/>
        <w:gridCol w:w="20"/>
      </w:tblGrid>
      <w:tr w:rsidR="00713CD9">
        <w:trPr>
          <w:trHeight w:val="268"/>
        </w:trPr>
        <w:tc>
          <w:tcPr>
            <w:tcW w:w="2880" w:type="dxa"/>
            <w:tcBorders>
              <w:top w:val="single" w:sz="8" w:space="0" w:color="auto"/>
              <w:bottom w:val="single" w:sz="8" w:space="0" w:color="auto"/>
              <w:right w:val="single" w:sz="8" w:space="0" w:color="auto"/>
            </w:tcBorders>
            <w:vAlign w:val="bottom"/>
          </w:tcPr>
          <w:p w:rsidR="00713CD9" w:rsidRDefault="00397872">
            <w:pPr>
              <w:spacing w:line="268" w:lineRule="exact"/>
              <w:ind w:left="1080"/>
              <w:rPr>
                <w:sz w:val="20"/>
                <w:szCs w:val="20"/>
              </w:rPr>
            </w:pPr>
            <w:r>
              <w:rPr>
                <w:rFonts w:eastAsia="Times New Roman"/>
                <w:b/>
                <w:bCs/>
                <w:sz w:val="24"/>
                <w:szCs w:val="24"/>
              </w:rPr>
              <w:t>Раздел</w:t>
            </w:r>
          </w:p>
        </w:tc>
        <w:tc>
          <w:tcPr>
            <w:tcW w:w="4980" w:type="dxa"/>
            <w:tcBorders>
              <w:top w:val="single" w:sz="8" w:space="0" w:color="auto"/>
              <w:bottom w:val="single" w:sz="8" w:space="0" w:color="auto"/>
              <w:right w:val="single" w:sz="8" w:space="0" w:color="auto"/>
            </w:tcBorders>
            <w:vAlign w:val="bottom"/>
          </w:tcPr>
          <w:p w:rsidR="00713CD9" w:rsidRDefault="00397872">
            <w:pPr>
              <w:spacing w:line="268" w:lineRule="exact"/>
              <w:ind w:left="1860"/>
              <w:rPr>
                <w:sz w:val="20"/>
                <w:szCs w:val="20"/>
              </w:rPr>
            </w:pPr>
            <w:r>
              <w:rPr>
                <w:rFonts w:eastAsia="Times New Roman"/>
                <w:b/>
                <w:bCs/>
                <w:sz w:val="24"/>
                <w:szCs w:val="24"/>
              </w:rPr>
              <w:t>Тема урока</w:t>
            </w:r>
          </w:p>
        </w:tc>
        <w:tc>
          <w:tcPr>
            <w:tcW w:w="1640" w:type="dxa"/>
            <w:tcBorders>
              <w:top w:val="single" w:sz="8" w:space="0" w:color="auto"/>
              <w:bottom w:val="single" w:sz="8" w:space="0" w:color="auto"/>
            </w:tcBorders>
            <w:vAlign w:val="bottom"/>
          </w:tcPr>
          <w:p w:rsidR="00713CD9" w:rsidRDefault="00397872">
            <w:pPr>
              <w:spacing w:line="268" w:lineRule="exact"/>
              <w:jc w:val="center"/>
              <w:rPr>
                <w:sz w:val="20"/>
                <w:szCs w:val="20"/>
              </w:rPr>
            </w:pPr>
            <w:r>
              <w:rPr>
                <w:rFonts w:eastAsia="Times New Roman"/>
                <w:b/>
                <w:bCs/>
                <w:w w:val="99"/>
                <w:sz w:val="24"/>
                <w:szCs w:val="24"/>
              </w:rPr>
              <w:t>Кол-во часов</w:t>
            </w:r>
          </w:p>
        </w:tc>
        <w:tc>
          <w:tcPr>
            <w:tcW w:w="0" w:type="dxa"/>
            <w:vAlign w:val="bottom"/>
          </w:tcPr>
          <w:p w:rsidR="00713CD9" w:rsidRDefault="00713CD9">
            <w:pPr>
              <w:rPr>
                <w:sz w:val="1"/>
                <w:szCs w:val="1"/>
              </w:rPr>
            </w:pPr>
          </w:p>
        </w:tc>
      </w:tr>
      <w:tr w:rsidR="00713CD9">
        <w:trPr>
          <w:trHeight w:val="265"/>
        </w:trPr>
        <w:tc>
          <w:tcPr>
            <w:tcW w:w="2880" w:type="dxa"/>
            <w:tcBorders>
              <w:right w:val="single" w:sz="8" w:space="0" w:color="auto"/>
            </w:tcBorders>
            <w:vAlign w:val="bottom"/>
          </w:tcPr>
          <w:p w:rsidR="00713CD9" w:rsidRDefault="00397872">
            <w:pPr>
              <w:spacing w:line="265" w:lineRule="exact"/>
              <w:ind w:left="100"/>
              <w:rPr>
                <w:sz w:val="20"/>
                <w:szCs w:val="20"/>
              </w:rPr>
            </w:pPr>
            <w:r>
              <w:rPr>
                <w:rFonts w:eastAsia="Times New Roman"/>
                <w:b/>
                <w:bCs/>
                <w:sz w:val="24"/>
                <w:szCs w:val="24"/>
              </w:rPr>
              <w:t>Общество как сложная</w:t>
            </w: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Системное строение общества: элементы и</w:t>
            </w:r>
          </w:p>
        </w:tc>
        <w:tc>
          <w:tcPr>
            <w:tcW w:w="1640" w:type="dxa"/>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9"/>
        </w:trPr>
        <w:tc>
          <w:tcPr>
            <w:tcW w:w="2880" w:type="dxa"/>
            <w:tcBorders>
              <w:right w:val="single" w:sz="8" w:space="0" w:color="auto"/>
            </w:tcBorders>
            <w:vAlign w:val="bottom"/>
          </w:tcPr>
          <w:p w:rsidR="00713CD9" w:rsidRDefault="00397872">
            <w:pPr>
              <w:ind w:left="100"/>
              <w:rPr>
                <w:sz w:val="20"/>
                <w:szCs w:val="20"/>
              </w:rPr>
            </w:pPr>
            <w:r>
              <w:rPr>
                <w:rFonts w:eastAsia="Times New Roman"/>
                <w:b/>
                <w:bCs/>
                <w:sz w:val="24"/>
                <w:szCs w:val="24"/>
              </w:rPr>
              <w:t>динамическая система</w:t>
            </w:r>
          </w:p>
        </w:tc>
        <w:tc>
          <w:tcPr>
            <w:tcW w:w="4980" w:type="dxa"/>
            <w:tcBorders>
              <w:bottom w:val="single" w:sz="8" w:space="0" w:color="auto"/>
              <w:right w:val="single" w:sz="8" w:space="0" w:color="auto"/>
            </w:tcBorders>
            <w:vAlign w:val="bottom"/>
          </w:tcPr>
          <w:p w:rsidR="00713CD9" w:rsidRDefault="00397872">
            <w:pPr>
              <w:spacing w:line="268" w:lineRule="exact"/>
              <w:ind w:left="100"/>
              <w:rPr>
                <w:sz w:val="20"/>
                <w:szCs w:val="20"/>
              </w:rPr>
            </w:pPr>
            <w:r>
              <w:rPr>
                <w:rFonts w:eastAsia="Times New Roman"/>
                <w:sz w:val="24"/>
                <w:szCs w:val="24"/>
              </w:rPr>
              <w:t>подсистемы</w:t>
            </w:r>
          </w:p>
        </w:tc>
        <w:tc>
          <w:tcPr>
            <w:tcW w:w="1640" w:type="dxa"/>
            <w:tcBorders>
              <w:bottom w:val="single" w:sz="8" w:space="0" w:color="auto"/>
            </w:tcBorders>
            <w:vAlign w:val="bottom"/>
          </w:tcPr>
          <w:p w:rsidR="00713CD9" w:rsidRDefault="00397872">
            <w:pPr>
              <w:spacing w:line="273" w:lineRule="exact"/>
              <w:jc w:val="center"/>
              <w:rPr>
                <w:sz w:val="20"/>
                <w:szCs w:val="20"/>
              </w:rPr>
            </w:pPr>
            <w:r>
              <w:rPr>
                <w:rFonts w:eastAsia="Times New Roman"/>
                <w:b/>
                <w:bCs/>
                <w:w w:val="99"/>
                <w:sz w:val="24"/>
                <w:szCs w:val="24"/>
              </w:rPr>
              <w:t>2</w:t>
            </w:r>
          </w:p>
        </w:tc>
        <w:tc>
          <w:tcPr>
            <w:tcW w:w="0" w:type="dxa"/>
            <w:vAlign w:val="bottom"/>
          </w:tcPr>
          <w:p w:rsidR="00713CD9" w:rsidRDefault="00713CD9">
            <w:pPr>
              <w:rPr>
                <w:sz w:val="1"/>
                <w:szCs w:val="1"/>
              </w:rPr>
            </w:pPr>
          </w:p>
        </w:tc>
      </w:tr>
      <w:tr w:rsidR="00713CD9">
        <w:trPr>
          <w:trHeight w:val="258"/>
        </w:trPr>
        <w:tc>
          <w:tcPr>
            <w:tcW w:w="2880" w:type="dxa"/>
            <w:vMerge w:val="restart"/>
            <w:tcBorders>
              <w:right w:val="single" w:sz="8" w:space="0" w:color="auto"/>
            </w:tcBorders>
            <w:vAlign w:val="bottom"/>
          </w:tcPr>
          <w:p w:rsidR="00713CD9" w:rsidRDefault="00397872">
            <w:pPr>
              <w:ind w:left="100"/>
              <w:rPr>
                <w:sz w:val="20"/>
                <w:szCs w:val="20"/>
              </w:rPr>
            </w:pPr>
            <w:r>
              <w:rPr>
                <w:rFonts w:eastAsia="Times New Roman"/>
                <w:b/>
                <w:bCs/>
                <w:sz w:val="24"/>
                <w:szCs w:val="24"/>
              </w:rPr>
              <w:t>(18 ч.)</w:t>
            </w:r>
          </w:p>
        </w:tc>
        <w:tc>
          <w:tcPr>
            <w:tcW w:w="4980" w:type="dxa"/>
            <w:tcBorders>
              <w:right w:val="single" w:sz="8" w:space="0" w:color="auto"/>
            </w:tcBorders>
            <w:vAlign w:val="bottom"/>
          </w:tcPr>
          <w:p w:rsidR="00713CD9" w:rsidRDefault="00397872">
            <w:pPr>
              <w:spacing w:line="258" w:lineRule="exact"/>
              <w:ind w:left="160"/>
              <w:rPr>
                <w:sz w:val="20"/>
                <w:szCs w:val="20"/>
              </w:rPr>
            </w:pPr>
            <w:r>
              <w:rPr>
                <w:rFonts w:eastAsia="Times New Roman"/>
                <w:sz w:val="24"/>
                <w:szCs w:val="24"/>
              </w:rPr>
              <w:t>Социальное взаимодействие и общественные</w:t>
            </w:r>
          </w:p>
        </w:tc>
        <w:tc>
          <w:tcPr>
            <w:tcW w:w="1640" w:type="dxa"/>
            <w:vAlign w:val="bottom"/>
          </w:tcPr>
          <w:p w:rsidR="00713CD9" w:rsidRDefault="00713CD9"/>
        </w:tc>
        <w:tc>
          <w:tcPr>
            <w:tcW w:w="0" w:type="dxa"/>
            <w:vAlign w:val="bottom"/>
          </w:tcPr>
          <w:p w:rsidR="00713CD9" w:rsidRDefault="00713CD9">
            <w:pPr>
              <w:rPr>
                <w:sz w:val="1"/>
                <w:szCs w:val="1"/>
              </w:rPr>
            </w:pPr>
          </w:p>
        </w:tc>
      </w:tr>
      <w:tr w:rsidR="00713CD9">
        <w:trPr>
          <w:trHeight w:val="79"/>
        </w:trPr>
        <w:tc>
          <w:tcPr>
            <w:tcW w:w="2880" w:type="dxa"/>
            <w:vMerge/>
            <w:tcBorders>
              <w:right w:val="single" w:sz="8" w:space="0" w:color="auto"/>
            </w:tcBorders>
            <w:vAlign w:val="bottom"/>
          </w:tcPr>
          <w:p w:rsidR="00713CD9" w:rsidRDefault="00713CD9">
            <w:pPr>
              <w:rPr>
                <w:sz w:val="6"/>
                <w:szCs w:val="6"/>
              </w:rPr>
            </w:pPr>
          </w:p>
        </w:tc>
        <w:tc>
          <w:tcPr>
            <w:tcW w:w="4980" w:type="dxa"/>
            <w:vMerge w:val="restart"/>
            <w:tcBorders>
              <w:right w:val="single" w:sz="8" w:space="0" w:color="auto"/>
            </w:tcBorders>
            <w:vAlign w:val="bottom"/>
          </w:tcPr>
          <w:p w:rsidR="00713CD9" w:rsidRDefault="00397872">
            <w:pPr>
              <w:ind w:left="100"/>
              <w:rPr>
                <w:sz w:val="20"/>
                <w:szCs w:val="20"/>
              </w:rPr>
            </w:pPr>
            <w:r>
              <w:rPr>
                <w:rFonts w:eastAsia="Times New Roman"/>
                <w:sz w:val="24"/>
                <w:szCs w:val="24"/>
              </w:rPr>
              <w:t>отношения.</w:t>
            </w:r>
          </w:p>
        </w:tc>
        <w:tc>
          <w:tcPr>
            <w:tcW w:w="1640" w:type="dxa"/>
            <w:vMerge w:val="restart"/>
            <w:vAlign w:val="bottom"/>
          </w:tcPr>
          <w:p w:rsidR="00713CD9" w:rsidRDefault="00397872">
            <w:pPr>
              <w:jc w:val="center"/>
              <w:rPr>
                <w:sz w:val="20"/>
                <w:szCs w:val="20"/>
              </w:rPr>
            </w:pPr>
            <w:r>
              <w:rPr>
                <w:rFonts w:eastAsia="Times New Roman"/>
                <w:b/>
                <w:bCs/>
                <w:w w:val="99"/>
                <w:sz w:val="24"/>
                <w:szCs w:val="24"/>
              </w:rPr>
              <w:t>2</w:t>
            </w:r>
          </w:p>
        </w:tc>
        <w:tc>
          <w:tcPr>
            <w:tcW w:w="0" w:type="dxa"/>
            <w:vAlign w:val="bottom"/>
          </w:tcPr>
          <w:p w:rsidR="00713CD9" w:rsidRDefault="00713CD9">
            <w:pPr>
              <w:rPr>
                <w:sz w:val="1"/>
                <w:szCs w:val="1"/>
              </w:rPr>
            </w:pPr>
          </w:p>
        </w:tc>
      </w:tr>
      <w:tr w:rsidR="00713CD9">
        <w:trPr>
          <w:trHeight w:val="209"/>
        </w:trPr>
        <w:tc>
          <w:tcPr>
            <w:tcW w:w="2880" w:type="dxa"/>
            <w:tcBorders>
              <w:right w:val="single" w:sz="8" w:space="0" w:color="auto"/>
            </w:tcBorders>
            <w:vAlign w:val="bottom"/>
          </w:tcPr>
          <w:p w:rsidR="00713CD9" w:rsidRDefault="00713CD9">
            <w:pPr>
              <w:rPr>
                <w:sz w:val="17"/>
                <w:szCs w:val="17"/>
              </w:rPr>
            </w:pPr>
          </w:p>
        </w:tc>
        <w:tc>
          <w:tcPr>
            <w:tcW w:w="4980" w:type="dxa"/>
            <w:vMerge/>
            <w:tcBorders>
              <w:bottom w:val="single" w:sz="8" w:space="0" w:color="auto"/>
              <w:right w:val="single" w:sz="8" w:space="0" w:color="auto"/>
            </w:tcBorders>
            <w:vAlign w:val="bottom"/>
          </w:tcPr>
          <w:p w:rsidR="00713CD9" w:rsidRDefault="00713CD9">
            <w:pPr>
              <w:rPr>
                <w:sz w:val="17"/>
                <w:szCs w:val="17"/>
              </w:rPr>
            </w:pPr>
          </w:p>
        </w:tc>
        <w:tc>
          <w:tcPr>
            <w:tcW w:w="1640" w:type="dxa"/>
            <w:vMerge/>
            <w:tcBorders>
              <w:bottom w:val="single" w:sz="8" w:space="0" w:color="auto"/>
            </w:tcBorders>
            <w:vAlign w:val="bottom"/>
          </w:tcPr>
          <w:p w:rsidR="00713CD9" w:rsidRDefault="00713CD9">
            <w:pPr>
              <w:rPr>
                <w:sz w:val="17"/>
                <w:szCs w:val="17"/>
              </w:rPr>
            </w:pPr>
          </w:p>
        </w:tc>
        <w:tc>
          <w:tcPr>
            <w:tcW w:w="0" w:type="dxa"/>
            <w:vAlign w:val="bottom"/>
          </w:tcPr>
          <w:p w:rsidR="00713CD9" w:rsidRDefault="00713CD9">
            <w:pPr>
              <w:rPr>
                <w:sz w:val="1"/>
                <w:szCs w:val="1"/>
              </w:rPr>
            </w:pPr>
          </w:p>
        </w:tc>
      </w:tr>
      <w:tr w:rsidR="00713CD9">
        <w:trPr>
          <w:trHeight w:val="266"/>
        </w:trPr>
        <w:tc>
          <w:tcPr>
            <w:tcW w:w="2880" w:type="dxa"/>
            <w:tcBorders>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Основные институты общества.</w:t>
            </w:r>
          </w:p>
        </w:tc>
        <w:tc>
          <w:tcPr>
            <w:tcW w:w="1640" w:type="dxa"/>
            <w:tcBorders>
              <w:bottom w:val="single" w:sz="8" w:space="0" w:color="auto"/>
            </w:tcBorders>
            <w:vAlign w:val="bottom"/>
          </w:tcPr>
          <w:p w:rsidR="00713CD9" w:rsidRDefault="00397872">
            <w:pPr>
              <w:spacing w:line="264" w:lineRule="exact"/>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66"/>
        </w:trPr>
        <w:tc>
          <w:tcPr>
            <w:tcW w:w="2880" w:type="dxa"/>
            <w:tcBorders>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Многовариантность общественного развития.</w:t>
            </w:r>
          </w:p>
        </w:tc>
        <w:tc>
          <w:tcPr>
            <w:tcW w:w="1640" w:type="dxa"/>
            <w:tcBorders>
              <w:bottom w:val="single" w:sz="8" w:space="0" w:color="auto"/>
            </w:tcBorders>
            <w:vAlign w:val="bottom"/>
          </w:tcPr>
          <w:p w:rsidR="00713CD9" w:rsidRDefault="00397872">
            <w:pPr>
              <w:spacing w:line="264" w:lineRule="exact"/>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58"/>
        </w:trPr>
        <w:tc>
          <w:tcPr>
            <w:tcW w:w="288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Эволюция и революция как формы</w:t>
            </w:r>
          </w:p>
        </w:tc>
        <w:tc>
          <w:tcPr>
            <w:tcW w:w="1640" w:type="dxa"/>
            <w:vAlign w:val="bottom"/>
          </w:tcPr>
          <w:p w:rsidR="00713CD9" w:rsidRDefault="00713CD9"/>
        </w:tc>
        <w:tc>
          <w:tcPr>
            <w:tcW w:w="0" w:type="dxa"/>
            <w:vAlign w:val="bottom"/>
          </w:tcPr>
          <w:p w:rsidR="00713CD9" w:rsidRDefault="00713CD9">
            <w:pPr>
              <w:rPr>
                <w:sz w:val="1"/>
                <w:szCs w:val="1"/>
              </w:rPr>
            </w:pPr>
          </w:p>
        </w:tc>
      </w:tr>
      <w:tr w:rsidR="00713CD9">
        <w:trPr>
          <w:trHeight w:val="277"/>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социального изменения. Человек как</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результат биологической и социокультурной</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эволюции.</w:t>
            </w:r>
          </w:p>
        </w:tc>
        <w:tc>
          <w:tcPr>
            <w:tcW w:w="1640" w:type="dxa"/>
            <w:tcBorders>
              <w:bottom w:val="single" w:sz="8" w:space="0" w:color="auto"/>
            </w:tcBorders>
            <w:vAlign w:val="bottom"/>
          </w:tcPr>
          <w:p w:rsidR="00713CD9" w:rsidRDefault="00397872">
            <w:pPr>
              <w:jc w:val="center"/>
              <w:rPr>
                <w:sz w:val="20"/>
                <w:szCs w:val="20"/>
              </w:rPr>
            </w:pPr>
            <w:r>
              <w:rPr>
                <w:rFonts w:eastAsia="Times New Roman"/>
                <w:b/>
                <w:bCs/>
                <w:w w:val="99"/>
                <w:sz w:val="24"/>
                <w:szCs w:val="24"/>
              </w:rPr>
              <w:t>2</w:t>
            </w:r>
          </w:p>
        </w:tc>
        <w:tc>
          <w:tcPr>
            <w:tcW w:w="0" w:type="dxa"/>
            <w:vAlign w:val="bottom"/>
          </w:tcPr>
          <w:p w:rsidR="00713CD9" w:rsidRDefault="00713CD9">
            <w:pPr>
              <w:rPr>
                <w:sz w:val="1"/>
                <w:szCs w:val="1"/>
              </w:rPr>
            </w:pPr>
          </w:p>
        </w:tc>
      </w:tr>
      <w:tr w:rsidR="00713CD9">
        <w:trPr>
          <w:trHeight w:val="258"/>
        </w:trPr>
        <w:tc>
          <w:tcPr>
            <w:tcW w:w="288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Pr="00CC71F5" w:rsidRDefault="00CC71F5">
            <w:pPr>
              <w:spacing w:line="258" w:lineRule="exact"/>
              <w:ind w:left="100"/>
              <w:rPr>
                <w:b/>
                <w:color w:val="FF0000"/>
                <w:sz w:val="20"/>
                <w:szCs w:val="20"/>
              </w:rPr>
            </w:pPr>
            <w:r w:rsidRPr="00CC71F5">
              <w:rPr>
                <w:b/>
                <w:color w:val="FF0000"/>
                <w:sz w:val="20"/>
                <w:szCs w:val="20"/>
              </w:rPr>
              <w:t>ДКР</w:t>
            </w:r>
          </w:p>
        </w:tc>
        <w:tc>
          <w:tcPr>
            <w:tcW w:w="1640" w:type="dxa"/>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713CD9">
            <w:pPr>
              <w:ind w:left="100"/>
              <w:rPr>
                <w:sz w:val="20"/>
                <w:szCs w:val="20"/>
              </w:rPr>
            </w:pP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713CD9">
            <w:pPr>
              <w:ind w:left="100"/>
              <w:rPr>
                <w:sz w:val="20"/>
                <w:szCs w:val="20"/>
              </w:rPr>
            </w:pPr>
          </w:p>
        </w:tc>
        <w:tc>
          <w:tcPr>
            <w:tcW w:w="1640" w:type="dxa"/>
            <w:tcBorders>
              <w:bottom w:val="single" w:sz="8" w:space="0" w:color="auto"/>
            </w:tcBorders>
            <w:vAlign w:val="bottom"/>
          </w:tcPr>
          <w:p w:rsidR="00713CD9" w:rsidRDefault="00397872">
            <w:pPr>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58"/>
        </w:trPr>
        <w:tc>
          <w:tcPr>
            <w:tcW w:w="288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Формы социального прогресса: реформа,</w:t>
            </w:r>
          </w:p>
        </w:tc>
        <w:tc>
          <w:tcPr>
            <w:tcW w:w="1640" w:type="dxa"/>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революция.</w:t>
            </w:r>
          </w:p>
        </w:tc>
        <w:tc>
          <w:tcPr>
            <w:tcW w:w="1640" w:type="dxa"/>
            <w:tcBorders>
              <w:bottom w:val="single" w:sz="8" w:space="0" w:color="auto"/>
            </w:tcBorders>
            <w:vAlign w:val="bottom"/>
          </w:tcPr>
          <w:p w:rsidR="00713CD9" w:rsidRDefault="00397872">
            <w:pPr>
              <w:jc w:val="center"/>
              <w:rPr>
                <w:sz w:val="20"/>
                <w:szCs w:val="20"/>
              </w:rPr>
            </w:pPr>
            <w:r>
              <w:rPr>
                <w:rFonts w:eastAsia="Times New Roman"/>
                <w:b/>
                <w:bCs/>
                <w:w w:val="99"/>
                <w:sz w:val="24"/>
                <w:szCs w:val="24"/>
              </w:rPr>
              <w:t>2</w:t>
            </w:r>
          </w:p>
        </w:tc>
        <w:tc>
          <w:tcPr>
            <w:tcW w:w="0" w:type="dxa"/>
            <w:vAlign w:val="bottom"/>
          </w:tcPr>
          <w:p w:rsidR="00713CD9" w:rsidRDefault="00713CD9">
            <w:pPr>
              <w:rPr>
                <w:sz w:val="1"/>
                <w:szCs w:val="1"/>
              </w:rPr>
            </w:pPr>
          </w:p>
        </w:tc>
      </w:tr>
      <w:tr w:rsidR="00713CD9">
        <w:trPr>
          <w:trHeight w:val="258"/>
        </w:trPr>
        <w:tc>
          <w:tcPr>
            <w:tcW w:w="288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Процессы глобализации. Основные</w:t>
            </w:r>
          </w:p>
        </w:tc>
        <w:tc>
          <w:tcPr>
            <w:tcW w:w="1640" w:type="dxa"/>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направления глобализации. Последствия</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глобализации.</w:t>
            </w:r>
          </w:p>
        </w:tc>
        <w:tc>
          <w:tcPr>
            <w:tcW w:w="1640" w:type="dxa"/>
            <w:tcBorders>
              <w:bottom w:val="single" w:sz="8" w:space="0" w:color="auto"/>
            </w:tcBorders>
            <w:vAlign w:val="bottom"/>
          </w:tcPr>
          <w:p w:rsidR="00713CD9" w:rsidRDefault="00397872">
            <w:pPr>
              <w:jc w:val="center"/>
              <w:rPr>
                <w:sz w:val="20"/>
                <w:szCs w:val="20"/>
              </w:rPr>
            </w:pPr>
            <w:r>
              <w:rPr>
                <w:rFonts w:eastAsia="Times New Roman"/>
                <w:b/>
                <w:bCs/>
                <w:w w:val="99"/>
                <w:sz w:val="24"/>
                <w:szCs w:val="24"/>
              </w:rPr>
              <w:t>2</w:t>
            </w:r>
          </w:p>
        </w:tc>
        <w:tc>
          <w:tcPr>
            <w:tcW w:w="0" w:type="dxa"/>
            <w:vAlign w:val="bottom"/>
          </w:tcPr>
          <w:p w:rsidR="00713CD9" w:rsidRDefault="00713CD9">
            <w:pPr>
              <w:rPr>
                <w:sz w:val="1"/>
                <w:szCs w:val="1"/>
              </w:rPr>
            </w:pPr>
          </w:p>
        </w:tc>
      </w:tr>
      <w:tr w:rsidR="00713CD9">
        <w:trPr>
          <w:trHeight w:val="261"/>
        </w:trPr>
        <w:tc>
          <w:tcPr>
            <w:tcW w:w="288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Общество и человек перед лицом угроз и</w:t>
            </w:r>
          </w:p>
        </w:tc>
        <w:tc>
          <w:tcPr>
            <w:tcW w:w="1640" w:type="dxa"/>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вызовов XXI века.</w:t>
            </w:r>
          </w:p>
        </w:tc>
        <w:tc>
          <w:tcPr>
            <w:tcW w:w="1640" w:type="dxa"/>
            <w:tcBorders>
              <w:bottom w:val="single" w:sz="8" w:space="0" w:color="auto"/>
            </w:tcBorders>
            <w:vAlign w:val="bottom"/>
          </w:tcPr>
          <w:p w:rsidR="00713CD9" w:rsidRDefault="00397872">
            <w:pPr>
              <w:jc w:val="center"/>
              <w:rPr>
                <w:sz w:val="20"/>
                <w:szCs w:val="20"/>
              </w:rPr>
            </w:pPr>
            <w:r>
              <w:rPr>
                <w:rFonts w:eastAsia="Times New Roman"/>
                <w:b/>
                <w:bCs/>
                <w:w w:val="99"/>
                <w:sz w:val="24"/>
                <w:szCs w:val="24"/>
              </w:rPr>
              <w:t>2</w:t>
            </w:r>
          </w:p>
        </w:tc>
        <w:tc>
          <w:tcPr>
            <w:tcW w:w="0" w:type="dxa"/>
            <w:vAlign w:val="bottom"/>
          </w:tcPr>
          <w:p w:rsidR="00713CD9" w:rsidRDefault="00713CD9">
            <w:pPr>
              <w:rPr>
                <w:sz w:val="1"/>
                <w:szCs w:val="1"/>
              </w:rPr>
            </w:pPr>
          </w:p>
        </w:tc>
      </w:tr>
      <w:tr w:rsidR="00713CD9">
        <w:trPr>
          <w:trHeight w:val="263"/>
        </w:trPr>
        <w:tc>
          <w:tcPr>
            <w:tcW w:w="288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b/>
                <w:bCs/>
                <w:sz w:val="24"/>
                <w:szCs w:val="24"/>
              </w:rPr>
              <w:t>Повторительно-обобщающий урок по теме</w:t>
            </w:r>
          </w:p>
        </w:tc>
        <w:tc>
          <w:tcPr>
            <w:tcW w:w="1640" w:type="dxa"/>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b/>
                <w:bCs/>
                <w:sz w:val="24"/>
                <w:szCs w:val="24"/>
              </w:rPr>
              <w:t>«Общество как сложная динамическая</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9"/>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система».</w:t>
            </w:r>
          </w:p>
        </w:tc>
        <w:tc>
          <w:tcPr>
            <w:tcW w:w="1640" w:type="dxa"/>
            <w:tcBorders>
              <w:bottom w:val="single" w:sz="8" w:space="0" w:color="auto"/>
            </w:tcBorders>
            <w:vAlign w:val="bottom"/>
          </w:tcPr>
          <w:p w:rsidR="00713CD9" w:rsidRDefault="00397872">
            <w:pPr>
              <w:jc w:val="center"/>
              <w:rPr>
                <w:sz w:val="20"/>
                <w:szCs w:val="20"/>
              </w:rPr>
            </w:pPr>
            <w:r>
              <w:rPr>
                <w:rFonts w:eastAsia="Times New Roman"/>
                <w:b/>
                <w:bCs/>
                <w:w w:val="99"/>
                <w:sz w:val="24"/>
                <w:szCs w:val="24"/>
              </w:rPr>
              <w:t>2</w:t>
            </w:r>
          </w:p>
        </w:tc>
        <w:tc>
          <w:tcPr>
            <w:tcW w:w="0" w:type="dxa"/>
            <w:vAlign w:val="bottom"/>
          </w:tcPr>
          <w:p w:rsidR="00713CD9" w:rsidRDefault="00713CD9">
            <w:pPr>
              <w:rPr>
                <w:sz w:val="1"/>
                <w:szCs w:val="1"/>
              </w:rPr>
            </w:pPr>
          </w:p>
        </w:tc>
      </w:tr>
      <w:tr w:rsidR="00713CD9">
        <w:trPr>
          <w:trHeight w:val="263"/>
        </w:trPr>
        <w:tc>
          <w:tcPr>
            <w:tcW w:w="288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3" w:lineRule="exact"/>
              <w:ind w:left="100"/>
              <w:rPr>
                <w:sz w:val="20"/>
                <w:szCs w:val="20"/>
              </w:rPr>
            </w:pPr>
            <w:r>
              <w:rPr>
                <w:rFonts w:eastAsia="Times New Roman"/>
                <w:b/>
                <w:bCs/>
                <w:sz w:val="24"/>
                <w:szCs w:val="24"/>
              </w:rPr>
              <w:t>Зачетная работа №1 «Общество как</w:t>
            </w:r>
          </w:p>
        </w:tc>
        <w:tc>
          <w:tcPr>
            <w:tcW w:w="1640" w:type="dxa"/>
            <w:vAlign w:val="bottom"/>
          </w:tcPr>
          <w:p w:rsidR="00713CD9" w:rsidRDefault="00713CD9"/>
        </w:tc>
        <w:tc>
          <w:tcPr>
            <w:tcW w:w="0" w:type="dxa"/>
            <w:vAlign w:val="bottom"/>
          </w:tcPr>
          <w:p w:rsidR="00713CD9" w:rsidRDefault="00713CD9">
            <w:pPr>
              <w:rPr>
                <w:sz w:val="1"/>
                <w:szCs w:val="1"/>
              </w:rPr>
            </w:pPr>
          </w:p>
        </w:tc>
      </w:tr>
      <w:tr w:rsidR="00713CD9">
        <w:trPr>
          <w:trHeight w:val="279"/>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b/>
                <w:bCs/>
                <w:sz w:val="24"/>
                <w:szCs w:val="24"/>
              </w:rPr>
              <w:t>сложная динамическая система»</w:t>
            </w:r>
          </w:p>
        </w:tc>
        <w:tc>
          <w:tcPr>
            <w:tcW w:w="1640" w:type="dxa"/>
            <w:vAlign w:val="bottom"/>
          </w:tcPr>
          <w:p w:rsidR="00713CD9" w:rsidRDefault="00397872">
            <w:pPr>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63"/>
        </w:trPr>
        <w:tc>
          <w:tcPr>
            <w:tcW w:w="2880" w:type="dxa"/>
            <w:tcBorders>
              <w:right w:val="single" w:sz="8" w:space="0" w:color="auto"/>
            </w:tcBorders>
            <w:shd w:val="clear" w:color="auto" w:fill="000000"/>
            <w:vAlign w:val="bottom"/>
          </w:tcPr>
          <w:p w:rsidR="00713CD9" w:rsidRDefault="00713CD9">
            <w:pPr>
              <w:rPr>
                <w:sz w:val="5"/>
                <w:szCs w:val="5"/>
              </w:rPr>
            </w:pPr>
          </w:p>
        </w:tc>
        <w:tc>
          <w:tcPr>
            <w:tcW w:w="4980" w:type="dxa"/>
            <w:tcBorders>
              <w:right w:val="single" w:sz="8" w:space="0" w:color="auto"/>
            </w:tcBorders>
            <w:shd w:val="clear" w:color="auto" w:fill="000000"/>
            <w:vAlign w:val="bottom"/>
          </w:tcPr>
          <w:p w:rsidR="00713CD9" w:rsidRDefault="00713CD9">
            <w:pPr>
              <w:rPr>
                <w:sz w:val="5"/>
                <w:szCs w:val="5"/>
              </w:rPr>
            </w:pPr>
          </w:p>
        </w:tc>
        <w:tc>
          <w:tcPr>
            <w:tcW w:w="1640" w:type="dxa"/>
            <w:shd w:val="clear" w:color="auto" w:fill="000000"/>
            <w:vAlign w:val="bottom"/>
          </w:tcPr>
          <w:p w:rsidR="00713CD9" w:rsidRDefault="00713CD9">
            <w:pPr>
              <w:rPr>
                <w:sz w:val="5"/>
                <w:szCs w:val="5"/>
              </w:rPr>
            </w:pPr>
          </w:p>
        </w:tc>
        <w:tc>
          <w:tcPr>
            <w:tcW w:w="0" w:type="dxa"/>
            <w:vAlign w:val="bottom"/>
          </w:tcPr>
          <w:p w:rsidR="00713CD9" w:rsidRDefault="00713CD9">
            <w:pPr>
              <w:rPr>
                <w:sz w:val="1"/>
                <w:szCs w:val="1"/>
              </w:rPr>
            </w:pPr>
          </w:p>
        </w:tc>
      </w:tr>
      <w:tr w:rsidR="00713CD9">
        <w:trPr>
          <w:trHeight w:val="273"/>
        </w:trPr>
        <w:tc>
          <w:tcPr>
            <w:tcW w:w="2880" w:type="dxa"/>
            <w:tcBorders>
              <w:right w:val="single" w:sz="8" w:space="0" w:color="auto"/>
            </w:tcBorders>
            <w:vAlign w:val="bottom"/>
          </w:tcPr>
          <w:p w:rsidR="00713CD9" w:rsidRDefault="00397872">
            <w:pPr>
              <w:spacing w:line="273" w:lineRule="exact"/>
              <w:ind w:left="100"/>
              <w:rPr>
                <w:sz w:val="20"/>
                <w:szCs w:val="20"/>
              </w:rPr>
            </w:pPr>
            <w:r>
              <w:rPr>
                <w:rFonts w:eastAsia="Times New Roman"/>
                <w:b/>
                <w:bCs/>
                <w:sz w:val="24"/>
                <w:szCs w:val="24"/>
              </w:rPr>
              <w:t>Человек. Человек в</w:t>
            </w:r>
          </w:p>
        </w:tc>
        <w:tc>
          <w:tcPr>
            <w:tcW w:w="4980" w:type="dxa"/>
            <w:tcBorders>
              <w:right w:val="single" w:sz="8" w:space="0" w:color="auto"/>
            </w:tcBorders>
            <w:vAlign w:val="bottom"/>
          </w:tcPr>
          <w:p w:rsidR="00713CD9" w:rsidRDefault="00397872">
            <w:pPr>
              <w:spacing w:line="266" w:lineRule="exact"/>
              <w:ind w:left="100"/>
              <w:rPr>
                <w:sz w:val="20"/>
                <w:szCs w:val="20"/>
              </w:rPr>
            </w:pPr>
            <w:r>
              <w:rPr>
                <w:rFonts w:eastAsia="Times New Roman"/>
                <w:sz w:val="24"/>
                <w:szCs w:val="24"/>
              </w:rPr>
              <w:t>Понятие культуры. Материальная и духовная</w:t>
            </w:r>
          </w:p>
        </w:tc>
        <w:tc>
          <w:tcPr>
            <w:tcW w:w="1640" w:type="dxa"/>
            <w:vAlign w:val="bottom"/>
          </w:tcPr>
          <w:p w:rsidR="00713CD9" w:rsidRDefault="00397872">
            <w:pPr>
              <w:spacing w:line="271" w:lineRule="exact"/>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81"/>
        </w:trPr>
        <w:tc>
          <w:tcPr>
            <w:tcW w:w="2880" w:type="dxa"/>
            <w:tcBorders>
              <w:right w:val="single" w:sz="8" w:space="0" w:color="auto"/>
            </w:tcBorders>
            <w:vAlign w:val="bottom"/>
          </w:tcPr>
          <w:p w:rsidR="00713CD9" w:rsidRDefault="00397872">
            <w:pPr>
              <w:ind w:left="100"/>
              <w:rPr>
                <w:sz w:val="20"/>
                <w:szCs w:val="20"/>
              </w:rPr>
            </w:pPr>
            <w:r>
              <w:rPr>
                <w:rFonts w:eastAsia="Times New Roman"/>
                <w:b/>
                <w:bCs/>
                <w:sz w:val="24"/>
                <w:szCs w:val="24"/>
              </w:rPr>
              <w:t>системе общественных</w:t>
            </w:r>
          </w:p>
        </w:tc>
        <w:tc>
          <w:tcPr>
            <w:tcW w:w="4980" w:type="dxa"/>
            <w:tcBorders>
              <w:right w:val="single" w:sz="8" w:space="0" w:color="auto"/>
            </w:tcBorders>
            <w:vAlign w:val="bottom"/>
          </w:tcPr>
          <w:p w:rsidR="00713CD9" w:rsidRDefault="00397872">
            <w:pPr>
              <w:spacing w:line="268" w:lineRule="exact"/>
              <w:ind w:left="100"/>
              <w:rPr>
                <w:sz w:val="20"/>
                <w:szCs w:val="20"/>
              </w:rPr>
            </w:pPr>
            <w:r>
              <w:rPr>
                <w:rFonts w:eastAsia="Times New Roman"/>
                <w:sz w:val="24"/>
                <w:szCs w:val="24"/>
              </w:rPr>
              <w:t>культура, их взаимосвязь.Духовная жизнь и</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9"/>
        </w:trPr>
        <w:tc>
          <w:tcPr>
            <w:tcW w:w="2880" w:type="dxa"/>
            <w:vMerge w:val="restart"/>
            <w:tcBorders>
              <w:right w:val="single" w:sz="8" w:space="0" w:color="auto"/>
            </w:tcBorders>
            <w:vAlign w:val="bottom"/>
          </w:tcPr>
          <w:p w:rsidR="00713CD9" w:rsidRDefault="00397872">
            <w:pPr>
              <w:ind w:left="100"/>
              <w:rPr>
                <w:sz w:val="20"/>
                <w:szCs w:val="20"/>
              </w:rPr>
            </w:pPr>
            <w:r>
              <w:rPr>
                <w:rFonts w:eastAsia="Times New Roman"/>
                <w:b/>
                <w:bCs/>
                <w:sz w:val="24"/>
                <w:szCs w:val="24"/>
              </w:rPr>
              <w:t>отношений (17 ч.)</w:t>
            </w: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духовный мир человека.</w:t>
            </w:r>
          </w:p>
        </w:tc>
        <w:tc>
          <w:tcPr>
            <w:tcW w:w="1640" w:type="dxa"/>
            <w:tcBorders>
              <w:bottom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64"/>
        </w:trPr>
        <w:tc>
          <w:tcPr>
            <w:tcW w:w="2880" w:type="dxa"/>
            <w:vMerge/>
            <w:tcBorders>
              <w:right w:val="single" w:sz="8" w:space="0" w:color="auto"/>
            </w:tcBorders>
            <w:vAlign w:val="bottom"/>
          </w:tcPr>
          <w:p w:rsidR="00713CD9" w:rsidRDefault="00713CD9">
            <w:pPr>
              <w:rPr>
                <w:sz w:val="5"/>
                <w:szCs w:val="5"/>
              </w:rPr>
            </w:pPr>
          </w:p>
        </w:tc>
        <w:tc>
          <w:tcPr>
            <w:tcW w:w="4980" w:type="dxa"/>
            <w:vMerge w:val="restart"/>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Формы и виды культуры: народная, массовая,</w:t>
            </w:r>
          </w:p>
        </w:tc>
        <w:tc>
          <w:tcPr>
            <w:tcW w:w="1640" w:type="dxa"/>
            <w:vMerge w:val="restart"/>
            <w:vAlign w:val="bottom"/>
          </w:tcPr>
          <w:p w:rsidR="00713CD9" w:rsidRDefault="00397872">
            <w:pPr>
              <w:spacing w:line="265" w:lineRule="exact"/>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02"/>
        </w:trPr>
        <w:tc>
          <w:tcPr>
            <w:tcW w:w="2880" w:type="dxa"/>
            <w:tcBorders>
              <w:right w:val="single" w:sz="8" w:space="0" w:color="auto"/>
            </w:tcBorders>
            <w:vAlign w:val="bottom"/>
          </w:tcPr>
          <w:p w:rsidR="00713CD9" w:rsidRDefault="00713CD9">
            <w:pPr>
              <w:rPr>
                <w:sz w:val="17"/>
                <w:szCs w:val="17"/>
              </w:rPr>
            </w:pPr>
          </w:p>
        </w:tc>
        <w:tc>
          <w:tcPr>
            <w:tcW w:w="4980" w:type="dxa"/>
            <w:vMerge/>
            <w:tcBorders>
              <w:right w:val="single" w:sz="8" w:space="0" w:color="auto"/>
            </w:tcBorders>
            <w:vAlign w:val="bottom"/>
          </w:tcPr>
          <w:p w:rsidR="00713CD9" w:rsidRDefault="00713CD9">
            <w:pPr>
              <w:rPr>
                <w:sz w:val="17"/>
                <w:szCs w:val="17"/>
              </w:rPr>
            </w:pPr>
          </w:p>
        </w:tc>
        <w:tc>
          <w:tcPr>
            <w:tcW w:w="1640" w:type="dxa"/>
            <w:vMerge/>
            <w:vAlign w:val="bottom"/>
          </w:tcPr>
          <w:p w:rsidR="00713CD9" w:rsidRDefault="00713CD9">
            <w:pPr>
              <w:rPr>
                <w:sz w:val="17"/>
                <w:szCs w:val="17"/>
              </w:rPr>
            </w:pPr>
          </w:p>
        </w:tc>
        <w:tc>
          <w:tcPr>
            <w:tcW w:w="0" w:type="dxa"/>
            <w:vAlign w:val="bottom"/>
          </w:tcPr>
          <w:p w:rsidR="00713CD9" w:rsidRDefault="00713CD9">
            <w:pPr>
              <w:rPr>
                <w:sz w:val="1"/>
                <w:szCs w:val="1"/>
              </w:rPr>
            </w:pPr>
          </w:p>
        </w:tc>
      </w:tr>
      <w:tr w:rsidR="00713CD9">
        <w:trPr>
          <w:trHeight w:val="271"/>
        </w:trPr>
        <w:tc>
          <w:tcPr>
            <w:tcW w:w="2880" w:type="dxa"/>
            <w:tcBorders>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элитарная; молодежная субкультура,</w:t>
            </w:r>
          </w:p>
        </w:tc>
        <w:tc>
          <w:tcPr>
            <w:tcW w:w="1640" w:type="dxa"/>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контркультура. Многообразие и диалог</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культур.</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7"/>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713CD9">
            <w:pPr>
              <w:rPr>
                <w:sz w:val="24"/>
                <w:szCs w:val="24"/>
              </w:rPr>
            </w:pPr>
          </w:p>
        </w:tc>
        <w:tc>
          <w:tcPr>
            <w:tcW w:w="1640" w:type="dxa"/>
            <w:tcBorders>
              <w:bottom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0"/>
        </w:trPr>
        <w:tc>
          <w:tcPr>
            <w:tcW w:w="288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Социализация индивида, агенты (институты)</w:t>
            </w:r>
          </w:p>
        </w:tc>
        <w:tc>
          <w:tcPr>
            <w:tcW w:w="1640" w:type="dxa"/>
            <w:vAlign w:val="bottom"/>
          </w:tcPr>
          <w:p w:rsidR="00713CD9" w:rsidRDefault="00397872">
            <w:pPr>
              <w:spacing w:line="260" w:lineRule="exact"/>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71"/>
        </w:trPr>
        <w:tc>
          <w:tcPr>
            <w:tcW w:w="2880" w:type="dxa"/>
            <w:tcBorders>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социализации. Мышление, формы и методы</w:t>
            </w:r>
          </w:p>
        </w:tc>
        <w:tc>
          <w:tcPr>
            <w:tcW w:w="1640" w:type="dxa"/>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мышления. Мышление и деятельность.</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Мотивация деятельности, потребности и</w:t>
            </w:r>
          </w:p>
        </w:tc>
        <w:tc>
          <w:tcPr>
            <w:tcW w:w="1640" w:type="dxa"/>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1"/>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интересы.</w:t>
            </w:r>
          </w:p>
        </w:tc>
        <w:tc>
          <w:tcPr>
            <w:tcW w:w="1640" w:type="dxa"/>
            <w:tcBorders>
              <w:bottom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5"/>
        </w:trPr>
        <w:tc>
          <w:tcPr>
            <w:tcW w:w="2880" w:type="dxa"/>
            <w:tcBorders>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Свобода и необходимость в человеческой</w:t>
            </w:r>
          </w:p>
        </w:tc>
        <w:tc>
          <w:tcPr>
            <w:tcW w:w="1640" w:type="dxa"/>
            <w:vAlign w:val="bottom"/>
          </w:tcPr>
          <w:p w:rsidR="00713CD9" w:rsidRDefault="00397872">
            <w:pPr>
              <w:spacing w:line="265" w:lineRule="exact"/>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деятельности.</w:t>
            </w:r>
          </w:p>
        </w:tc>
        <w:tc>
          <w:tcPr>
            <w:tcW w:w="1640" w:type="dxa"/>
            <w:tcBorders>
              <w:bottom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5"/>
        </w:trPr>
        <w:tc>
          <w:tcPr>
            <w:tcW w:w="2880" w:type="dxa"/>
            <w:tcBorders>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Мораль. Нравственная культура. Искусство,</w:t>
            </w:r>
          </w:p>
        </w:tc>
        <w:tc>
          <w:tcPr>
            <w:tcW w:w="1640" w:type="dxa"/>
            <w:vAlign w:val="bottom"/>
          </w:tcPr>
          <w:p w:rsidR="00713CD9" w:rsidRDefault="00397872">
            <w:pPr>
              <w:spacing w:line="265" w:lineRule="exact"/>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его основные функции.</w:t>
            </w:r>
          </w:p>
        </w:tc>
        <w:tc>
          <w:tcPr>
            <w:tcW w:w="1640" w:type="dxa"/>
            <w:tcBorders>
              <w:bottom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8"/>
        </w:trPr>
        <w:tc>
          <w:tcPr>
            <w:tcW w:w="2880" w:type="dxa"/>
            <w:tcBorders>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Религия. Мировые религии. Роль религии в</w:t>
            </w:r>
          </w:p>
        </w:tc>
        <w:tc>
          <w:tcPr>
            <w:tcW w:w="1640" w:type="dxa"/>
            <w:vAlign w:val="bottom"/>
          </w:tcPr>
          <w:p w:rsidR="00713CD9" w:rsidRDefault="00397872">
            <w:pPr>
              <w:spacing w:line="267" w:lineRule="exact"/>
              <w:jc w:val="center"/>
              <w:rPr>
                <w:sz w:val="20"/>
                <w:szCs w:val="20"/>
              </w:rPr>
            </w:pPr>
            <w:r>
              <w:rPr>
                <w:rFonts w:eastAsia="Times New Roman"/>
                <w:b/>
                <w:bCs/>
                <w:w w:val="99"/>
                <w:sz w:val="24"/>
                <w:szCs w:val="24"/>
              </w:rPr>
              <w:t>1</w:t>
            </w:r>
          </w:p>
        </w:tc>
        <w:tc>
          <w:tcPr>
            <w:tcW w:w="0" w:type="dxa"/>
            <w:vAlign w:val="bottom"/>
          </w:tcPr>
          <w:p w:rsidR="00713CD9" w:rsidRDefault="00713CD9">
            <w:pPr>
              <w:rPr>
                <w:sz w:val="1"/>
                <w:szCs w:val="1"/>
              </w:rPr>
            </w:pPr>
          </w:p>
        </w:tc>
      </w:tr>
      <w:tr w:rsidR="00713CD9">
        <w:trPr>
          <w:trHeight w:val="276"/>
        </w:trPr>
        <w:tc>
          <w:tcPr>
            <w:tcW w:w="288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жизни общества</w:t>
            </w:r>
          </w:p>
        </w:tc>
        <w:tc>
          <w:tcPr>
            <w:tcW w:w="1640" w:type="dxa"/>
            <w:tcBorders>
              <w:bottom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bl>
    <w:p w:rsidR="00713CD9" w:rsidRDefault="00713CD9">
      <w:pPr>
        <w:sectPr w:rsidR="00713CD9">
          <w:pgSz w:w="11900" w:h="16838"/>
          <w:pgMar w:top="1158" w:right="846" w:bottom="626" w:left="1440" w:header="0" w:footer="0" w:gutter="0"/>
          <w:cols w:space="720" w:equalWidth="0">
            <w:col w:w="9620"/>
          </w:cols>
        </w:sectPr>
      </w:pPr>
    </w:p>
    <w:tbl>
      <w:tblPr>
        <w:tblW w:w="0" w:type="auto"/>
        <w:tblInd w:w="130" w:type="dxa"/>
        <w:tblLayout w:type="fixed"/>
        <w:tblCellMar>
          <w:left w:w="0" w:type="dxa"/>
          <w:right w:w="0" w:type="dxa"/>
        </w:tblCellMar>
        <w:tblLook w:val="04A0"/>
      </w:tblPr>
      <w:tblGrid>
        <w:gridCol w:w="2880"/>
        <w:gridCol w:w="4980"/>
        <w:gridCol w:w="1660"/>
        <w:gridCol w:w="30"/>
      </w:tblGrid>
      <w:tr w:rsidR="00713CD9">
        <w:trPr>
          <w:trHeight w:val="283"/>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top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Повторительно-обобщающий урок по</w:t>
            </w:r>
          </w:p>
        </w:tc>
        <w:tc>
          <w:tcPr>
            <w:tcW w:w="1660" w:type="dxa"/>
            <w:tcBorders>
              <w:top w:val="single" w:sz="8" w:space="0" w:color="auto"/>
              <w:right w:val="single" w:sz="8" w:space="0" w:color="auto"/>
            </w:tcBorders>
            <w:vAlign w:val="bottom"/>
          </w:tcPr>
          <w:p w:rsidR="00713CD9" w:rsidRDefault="00397872">
            <w:pPr>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9"/>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теме: «Человек и культура№</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6"/>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b/>
                <w:bCs/>
                <w:sz w:val="24"/>
                <w:szCs w:val="24"/>
              </w:rPr>
              <w:t>Зачет №2 по теме: «Человек и культура»</w:t>
            </w:r>
          </w:p>
        </w:tc>
        <w:tc>
          <w:tcPr>
            <w:tcW w:w="1660" w:type="dxa"/>
            <w:tcBorders>
              <w:bottom w:val="single" w:sz="8" w:space="0" w:color="auto"/>
              <w:right w:val="single" w:sz="8" w:space="0" w:color="auto"/>
            </w:tcBorders>
            <w:vAlign w:val="bottom"/>
          </w:tcPr>
          <w:p w:rsidR="00713CD9" w:rsidRDefault="00397872">
            <w:pPr>
              <w:spacing w:line="264"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3"/>
        </w:trPr>
        <w:tc>
          <w:tcPr>
            <w:tcW w:w="288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3" w:lineRule="exact"/>
              <w:ind w:left="100"/>
              <w:rPr>
                <w:sz w:val="20"/>
                <w:szCs w:val="20"/>
              </w:rPr>
            </w:pPr>
            <w:r>
              <w:rPr>
                <w:rFonts w:eastAsia="Times New Roman"/>
                <w:sz w:val="24"/>
                <w:szCs w:val="24"/>
              </w:rPr>
              <w:t>Мышление, формы и методы мышления.</w:t>
            </w:r>
          </w:p>
        </w:tc>
        <w:tc>
          <w:tcPr>
            <w:tcW w:w="1660" w:type="dxa"/>
            <w:tcBorders>
              <w:right w:val="single" w:sz="8" w:space="0" w:color="auto"/>
            </w:tcBorders>
            <w:vAlign w:val="bottom"/>
          </w:tcPr>
          <w:p w:rsidR="00713CD9" w:rsidRDefault="00397872">
            <w:pPr>
              <w:spacing w:line="263"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1"/>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Мышление и деятельность. Мотивация</w:t>
            </w:r>
          </w:p>
        </w:tc>
        <w:tc>
          <w:tcPr>
            <w:tcW w:w="166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81"/>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деятельности, потребности и интересы.</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5"/>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Особенности научного познания. Познание</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71"/>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мира. Формы познания. Понятие истины, ее</w:t>
            </w:r>
          </w:p>
        </w:tc>
        <w:tc>
          <w:tcPr>
            <w:tcW w:w="166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критерии. Абсолютная, относительная</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1"/>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истина.</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5"/>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Основные направления развития образования.</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314"/>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Виды человеческих знаний. Естественные и</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319"/>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социально-гуманитарные науки. Особенности</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317"/>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научного познания.</w:t>
            </w:r>
            <w:r>
              <w:rPr>
                <w:rFonts w:eastAsia="Times New Roman"/>
                <w:i/>
                <w:iCs/>
              </w:rPr>
              <w:t>Знания,</w:t>
            </w:r>
            <w:r>
              <w:rPr>
                <w:rFonts w:eastAsia="Times New Roman"/>
                <w:sz w:val="24"/>
                <w:szCs w:val="24"/>
              </w:rPr>
              <w:t xml:space="preserve"> </w:t>
            </w:r>
            <w:r>
              <w:rPr>
                <w:rFonts w:eastAsia="Times New Roman"/>
                <w:i/>
                <w:iCs/>
              </w:rPr>
              <w:t>умения и навыки</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94"/>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i/>
                <w:iCs/>
              </w:rPr>
              <w:t>людей в условиях информационного общества.</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47"/>
        </w:trPr>
        <w:tc>
          <w:tcPr>
            <w:tcW w:w="2880" w:type="dxa"/>
            <w:tcBorders>
              <w:left w:val="single" w:sz="8" w:space="0" w:color="auto"/>
              <w:right w:val="single" w:sz="8" w:space="0" w:color="auto"/>
            </w:tcBorders>
            <w:vAlign w:val="bottom"/>
          </w:tcPr>
          <w:p w:rsidR="00713CD9" w:rsidRDefault="00713CD9">
            <w:pPr>
              <w:rPr>
                <w:sz w:val="21"/>
                <w:szCs w:val="21"/>
              </w:rPr>
            </w:pPr>
          </w:p>
        </w:tc>
        <w:tc>
          <w:tcPr>
            <w:tcW w:w="4980" w:type="dxa"/>
            <w:tcBorders>
              <w:bottom w:val="single" w:sz="8" w:space="0" w:color="auto"/>
              <w:right w:val="single" w:sz="8" w:space="0" w:color="auto"/>
            </w:tcBorders>
            <w:vAlign w:val="bottom"/>
          </w:tcPr>
          <w:p w:rsidR="00713CD9" w:rsidRDefault="00713CD9">
            <w:pPr>
              <w:rPr>
                <w:sz w:val="21"/>
                <w:szCs w:val="21"/>
              </w:rPr>
            </w:pPr>
          </w:p>
        </w:tc>
        <w:tc>
          <w:tcPr>
            <w:tcW w:w="1660" w:type="dxa"/>
            <w:tcBorders>
              <w:bottom w:val="single" w:sz="8" w:space="0" w:color="auto"/>
              <w:right w:val="single" w:sz="8" w:space="0" w:color="auto"/>
            </w:tcBorders>
            <w:vAlign w:val="bottom"/>
          </w:tcPr>
          <w:p w:rsidR="00713CD9" w:rsidRDefault="00713CD9">
            <w:pPr>
              <w:rPr>
                <w:sz w:val="21"/>
                <w:szCs w:val="21"/>
              </w:rPr>
            </w:pPr>
          </w:p>
        </w:tc>
        <w:tc>
          <w:tcPr>
            <w:tcW w:w="0" w:type="dxa"/>
            <w:vAlign w:val="bottom"/>
          </w:tcPr>
          <w:p w:rsidR="00713CD9" w:rsidRDefault="00713CD9">
            <w:pPr>
              <w:rPr>
                <w:sz w:val="1"/>
                <w:szCs w:val="1"/>
              </w:rPr>
            </w:pPr>
          </w:p>
        </w:tc>
      </w:tr>
      <w:tr w:rsidR="00713CD9">
        <w:trPr>
          <w:trHeight w:val="260"/>
        </w:trPr>
        <w:tc>
          <w:tcPr>
            <w:tcW w:w="288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Функции образования как социального</w:t>
            </w:r>
          </w:p>
        </w:tc>
        <w:tc>
          <w:tcPr>
            <w:tcW w:w="1660" w:type="dxa"/>
            <w:tcBorders>
              <w:right w:val="single" w:sz="8" w:space="0" w:color="auto"/>
            </w:tcBorders>
            <w:vAlign w:val="bottom"/>
          </w:tcPr>
          <w:p w:rsidR="00713CD9" w:rsidRDefault="00397872">
            <w:pPr>
              <w:spacing w:line="260"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1"/>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 xml:space="preserve">института. </w:t>
            </w:r>
            <w:r>
              <w:rPr>
                <w:rFonts w:eastAsia="Times New Roman"/>
                <w:i/>
                <w:iCs/>
                <w:sz w:val="24"/>
                <w:szCs w:val="24"/>
              </w:rPr>
              <w:t>Уровни научного познания.</w:t>
            </w:r>
          </w:p>
        </w:tc>
        <w:tc>
          <w:tcPr>
            <w:tcW w:w="166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i/>
                <w:iCs/>
                <w:sz w:val="24"/>
                <w:szCs w:val="24"/>
              </w:rPr>
              <w:t>Способы и методы научного познания.</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i/>
                <w:iCs/>
                <w:sz w:val="24"/>
                <w:szCs w:val="24"/>
              </w:rPr>
              <w:t>Особенности социального</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i/>
                <w:iCs/>
                <w:sz w:val="24"/>
                <w:szCs w:val="24"/>
              </w:rPr>
              <w:t>познания.</w:t>
            </w:r>
            <w:r>
              <w:rPr>
                <w:rFonts w:eastAsia="Times New Roman"/>
              </w:rPr>
              <w:t>Общественная значимость и</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59"/>
        </w:trPr>
        <w:tc>
          <w:tcPr>
            <w:tcW w:w="2880" w:type="dxa"/>
            <w:tcBorders>
              <w:left w:val="single" w:sz="8" w:space="0" w:color="auto"/>
              <w:right w:val="single" w:sz="8" w:space="0" w:color="auto"/>
            </w:tcBorders>
            <w:vAlign w:val="bottom"/>
          </w:tcPr>
          <w:p w:rsidR="00713CD9" w:rsidRDefault="00713CD9"/>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rPr>
              <w:t>личностный смысл образования.</w:t>
            </w:r>
          </w:p>
        </w:tc>
        <w:tc>
          <w:tcPr>
            <w:tcW w:w="1660" w:type="dxa"/>
            <w:tcBorders>
              <w:bottom w:val="single" w:sz="8" w:space="0" w:color="auto"/>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64"/>
        </w:trPr>
        <w:tc>
          <w:tcPr>
            <w:tcW w:w="288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Общественное и индивидуальное сознание.</w:t>
            </w:r>
          </w:p>
        </w:tc>
        <w:tc>
          <w:tcPr>
            <w:tcW w:w="1660" w:type="dxa"/>
            <w:tcBorders>
              <w:right w:val="single" w:sz="8" w:space="0" w:color="auto"/>
            </w:tcBorders>
            <w:vAlign w:val="bottom"/>
          </w:tcPr>
          <w:p w:rsidR="00713CD9" w:rsidRDefault="00397872">
            <w:pPr>
              <w:spacing w:line="264"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1"/>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 xml:space="preserve">Мировоззрение, </w:t>
            </w:r>
            <w:r>
              <w:rPr>
                <w:rFonts w:eastAsia="Times New Roman"/>
                <w:i/>
                <w:iCs/>
                <w:sz w:val="24"/>
                <w:szCs w:val="24"/>
              </w:rPr>
              <w:t>его типы.</w:t>
            </w:r>
            <w:r>
              <w:rPr>
                <w:rFonts w:eastAsia="Times New Roman"/>
                <w:sz w:val="24"/>
                <w:szCs w:val="24"/>
              </w:rPr>
              <w:t xml:space="preserve"> Самосознание</w:t>
            </w:r>
          </w:p>
        </w:tc>
        <w:tc>
          <w:tcPr>
            <w:tcW w:w="166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81"/>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индивида и социальное поведение.</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8"/>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 xml:space="preserve">Социальные ценности. </w:t>
            </w:r>
            <w:r>
              <w:rPr>
                <w:rFonts w:eastAsia="Times New Roman"/>
                <w:i/>
                <w:iCs/>
                <w:sz w:val="24"/>
                <w:szCs w:val="24"/>
              </w:rPr>
              <w:t>Мотивы и</w:t>
            </w:r>
          </w:p>
        </w:tc>
        <w:tc>
          <w:tcPr>
            <w:tcW w:w="1660" w:type="dxa"/>
            <w:tcBorders>
              <w:right w:val="single" w:sz="8" w:space="0" w:color="auto"/>
            </w:tcBorders>
            <w:vAlign w:val="bottom"/>
          </w:tcPr>
          <w:p w:rsidR="00713CD9" w:rsidRDefault="00397872">
            <w:pPr>
              <w:spacing w:line="267"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1"/>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i/>
                <w:iCs/>
                <w:sz w:val="24"/>
                <w:szCs w:val="24"/>
              </w:rPr>
              <w:t xml:space="preserve">предпочтения. </w:t>
            </w:r>
            <w:r>
              <w:rPr>
                <w:rFonts w:eastAsia="Times New Roman"/>
                <w:sz w:val="24"/>
                <w:szCs w:val="24"/>
              </w:rPr>
              <w:t>Свобода и ответственность.</w:t>
            </w:r>
          </w:p>
        </w:tc>
        <w:tc>
          <w:tcPr>
            <w:tcW w:w="166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Основные направления развития образования.</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Функции образования как социального</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1"/>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института.</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5"/>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5" w:lineRule="exact"/>
              <w:ind w:left="100"/>
              <w:rPr>
                <w:sz w:val="20"/>
                <w:szCs w:val="20"/>
              </w:rPr>
            </w:pPr>
            <w:r>
              <w:rPr>
                <w:rFonts w:eastAsia="Times New Roman"/>
                <w:b/>
                <w:bCs/>
                <w:sz w:val="24"/>
                <w:szCs w:val="24"/>
              </w:rPr>
              <w:t>Повторительно-обобщающий урок по теме</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b/>
                <w:bCs/>
                <w:sz w:val="24"/>
                <w:szCs w:val="24"/>
              </w:rPr>
              <w:t>«Человек в системе общественных</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9"/>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отношений».</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3"/>
        </w:trPr>
        <w:tc>
          <w:tcPr>
            <w:tcW w:w="288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3" w:lineRule="exact"/>
              <w:ind w:left="100"/>
              <w:rPr>
                <w:sz w:val="20"/>
                <w:szCs w:val="20"/>
              </w:rPr>
            </w:pPr>
            <w:r>
              <w:rPr>
                <w:rFonts w:eastAsia="Times New Roman"/>
                <w:b/>
                <w:bCs/>
                <w:sz w:val="24"/>
                <w:szCs w:val="24"/>
              </w:rPr>
              <w:t>Зачет №3 «Человек в системе</w:t>
            </w:r>
          </w:p>
        </w:tc>
        <w:tc>
          <w:tcPr>
            <w:tcW w:w="1660" w:type="dxa"/>
            <w:tcBorders>
              <w:right w:val="single" w:sz="8" w:space="0" w:color="auto"/>
            </w:tcBorders>
            <w:vAlign w:val="bottom"/>
          </w:tcPr>
          <w:p w:rsidR="00713CD9" w:rsidRDefault="00397872">
            <w:pPr>
              <w:spacing w:line="263"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9"/>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b/>
                <w:bCs/>
                <w:sz w:val="24"/>
                <w:szCs w:val="24"/>
              </w:rPr>
              <w:t>общественных отношений»</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63"/>
        </w:trPr>
        <w:tc>
          <w:tcPr>
            <w:tcW w:w="2880" w:type="dxa"/>
            <w:tcBorders>
              <w:left w:val="single" w:sz="8" w:space="0" w:color="auto"/>
              <w:right w:val="single" w:sz="8" w:space="0" w:color="auto"/>
            </w:tcBorders>
            <w:shd w:val="clear" w:color="auto" w:fill="000000"/>
            <w:vAlign w:val="bottom"/>
          </w:tcPr>
          <w:p w:rsidR="00713CD9" w:rsidRDefault="00713CD9">
            <w:pPr>
              <w:rPr>
                <w:sz w:val="5"/>
                <w:szCs w:val="5"/>
              </w:rPr>
            </w:pPr>
          </w:p>
        </w:tc>
        <w:tc>
          <w:tcPr>
            <w:tcW w:w="4980" w:type="dxa"/>
            <w:tcBorders>
              <w:right w:val="single" w:sz="8" w:space="0" w:color="auto"/>
            </w:tcBorders>
            <w:shd w:val="clear" w:color="auto" w:fill="000000"/>
            <w:vAlign w:val="bottom"/>
          </w:tcPr>
          <w:p w:rsidR="00713CD9" w:rsidRDefault="00713CD9">
            <w:pPr>
              <w:rPr>
                <w:sz w:val="5"/>
                <w:szCs w:val="5"/>
              </w:rPr>
            </w:pPr>
          </w:p>
        </w:tc>
        <w:tc>
          <w:tcPr>
            <w:tcW w:w="1660" w:type="dxa"/>
            <w:tcBorders>
              <w:right w:val="single" w:sz="8" w:space="0" w:color="auto"/>
            </w:tcBorders>
            <w:shd w:val="clear" w:color="auto" w:fill="000000"/>
            <w:vAlign w:val="bottom"/>
          </w:tcPr>
          <w:p w:rsidR="00713CD9" w:rsidRDefault="00713CD9">
            <w:pPr>
              <w:rPr>
                <w:sz w:val="5"/>
                <w:szCs w:val="5"/>
              </w:rPr>
            </w:pPr>
          </w:p>
        </w:tc>
        <w:tc>
          <w:tcPr>
            <w:tcW w:w="0" w:type="dxa"/>
            <w:vAlign w:val="bottom"/>
          </w:tcPr>
          <w:p w:rsidR="00713CD9" w:rsidRDefault="00713CD9">
            <w:pPr>
              <w:rPr>
                <w:sz w:val="1"/>
                <w:szCs w:val="1"/>
              </w:rPr>
            </w:pPr>
          </w:p>
        </w:tc>
      </w:tr>
      <w:tr w:rsidR="00713CD9">
        <w:trPr>
          <w:trHeight w:val="273"/>
        </w:trPr>
        <w:tc>
          <w:tcPr>
            <w:tcW w:w="2880" w:type="dxa"/>
            <w:tcBorders>
              <w:left w:val="single" w:sz="8" w:space="0" w:color="auto"/>
              <w:right w:val="single" w:sz="8" w:space="0" w:color="auto"/>
            </w:tcBorders>
            <w:vAlign w:val="bottom"/>
          </w:tcPr>
          <w:p w:rsidR="00713CD9" w:rsidRDefault="00397872">
            <w:pPr>
              <w:spacing w:line="273" w:lineRule="exact"/>
              <w:ind w:left="100"/>
              <w:rPr>
                <w:sz w:val="20"/>
                <w:szCs w:val="20"/>
              </w:rPr>
            </w:pPr>
            <w:r>
              <w:rPr>
                <w:rFonts w:eastAsia="Times New Roman"/>
                <w:b/>
                <w:bCs/>
                <w:sz w:val="24"/>
                <w:szCs w:val="24"/>
              </w:rPr>
              <w:t>Правовое</w:t>
            </w:r>
          </w:p>
        </w:tc>
        <w:tc>
          <w:tcPr>
            <w:tcW w:w="4980" w:type="dxa"/>
            <w:tcBorders>
              <w:right w:val="single" w:sz="8" w:space="0" w:color="auto"/>
            </w:tcBorders>
            <w:vAlign w:val="bottom"/>
          </w:tcPr>
          <w:p w:rsidR="00713CD9" w:rsidRDefault="00397872">
            <w:pPr>
              <w:spacing w:line="266" w:lineRule="exact"/>
              <w:ind w:left="100"/>
              <w:rPr>
                <w:sz w:val="20"/>
                <w:szCs w:val="20"/>
              </w:rPr>
            </w:pPr>
            <w:r>
              <w:rPr>
                <w:rFonts w:eastAsia="Times New Roman"/>
                <w:sz w:val="24"/>
                <w:szCs w:val="24"/>
              </w:rPr>
              <w:t>Право в системе социальных норм. Система</w:t>
            </w:r>
          </w:p>
        </w:tc>
        <w:tc>
          <w:tcPr>
            <w:tcW w:w="1660" w:type="dxa"/>
            <w:tcBorders>
              <w:right w:val="single" w:sz="8" w:space="0" w:color="auto"/>
            </w:tcBorders>
            <w:vAlign w:val="bottom"/>
          </w:tcPr>
          <w:p w:rsidR="00713CD9" w:rsidRDefault="00397872">
            <w:pPr>
              <w:spacing w:line="271"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81"/>
        </w:trPr>
        <w:tc>
          <w:tcPr>
            <w:tcW w:w="2880" w:type="dxa"/>
            <w:tcBorders>
              <w:left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регулирование</w:t>
            </w:r>
          </w:p>
        </w:tc>
        <w:tc>
          <w:tcPr>
            <w:tcW w:w="4980" w:type="dxa"/>
            <w:tcBorders>
              <w:right w:val="single" w:sz="8" w:space="0" w:color="auto"/>
            </w:tcBorders>
            <w:vAlign w:val="bottom"/>
          </w:tcPr>
          <w:p w:rsidR="00713CD9" w:rsidRDefault="00397872">
            <w:pPr>
              <w:spacing w:line="268" w:lineRule="exact"/>
              <w:ind w:left="100"/>
              <w:rPr>
                <w:sz w:val="20"/>
                <w:szCs w:val="20"/>
              </w:rPr>
            </w:pPr>
            <w:r>
              <w:rPr>
                <w:rFonts w:eastAsia="Times New Roman"/>
                <w:sz w:val="24"/>
                <w:szCs w:val="24"/>
              </w:rPr>
              <w:t>российского права: элементы системы права;</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4"/>
        </w:trPr>
        <w:tc>
          <w:tcPr>
            <w:tcW w:w="2880" w:type="dxa"/>
            <w:vMerge w:val="restart"/>
            <w:tcBorders>
              <w:left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общественных</w:t>
            </w: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частное и публичное право; материальное и</w:t>
            </w:r>
          </w:p>
        </w:tc>
        <w:tc>
          <w:tcPr>
            <w:tcW w:w="166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89"/>
        </w:trPr>
        <w:tc>
          <w:tcPr>
            <w:tcW w:w="2880" w:type="dxa"/>
            <w:vMerge/>
            <w:tcBorders>
              <w:left w:val="single" w:sz="8" w:space="0" w:color="auto"/>
              <w:right w:val="single" w:sz="8" w:space="0" w:color="auto"/>
            </w:tcBorders>
            <w:vAlign w:val="bottom"/>
          </w:tcPr>
          <w:p w:rsidR="00713CD9" w:rsidRDefault="00713CD9">
            <w:pPr>
              <w:rPr>
                <w:sz w:val="7"/>
                <w:szCs w:val="7"/>
              </w:rPr>
            </w:pPr>
          </w:p>
        </w:tc>
        <w:tc>
          <w:tcPr>
            <w:tcW w:w="4980" w:type="dxa"/>
            <w:vMerge w:val="restart"/>
            <w:tcBorders>
              <w:right w:val="single" w:sz="8" w:space="0" w:color="auto"/>
            </w:tcBorders>
            <w:vAlign w:val="bottom"/>
          </w:tcPr>
          <w:p w:rsidR="00713CD9" w:rsidRDefault="00397872">
            <w:pPr>
              <w:ind w:left="100"/>
              <w:rPr>
                <w:sz w:val="20"/>
                <w:szCs w:val="20"/>
              </w:rPr>
            </w:pPr>
            <w:r>
              <w:rPr>
                <w:rFonts w:eastAsia="Times New Roman"/>
                <w:sz w:val="24"/>
                <w:szCs w:val="24"/>
              </w:rPr>
              <w:t>процессуальное право.</w:t>
            </w:r>
          </w:p>
        </w:tc>
        <w:tc>
          <w:tcPr>
            <w:tcW w:w="1660" w:type="dxa"/>
            <w:tcBorders>
              <w:right w:val="single" w:sz="8" w:space="0" w:color="auto"/>
            </w:tcBorders>
            <w:vAlign w:val="bottom"/>
          </w:tcPr>
          <w:p w:rsidR="00713CD9" w:rsidRDefault="00713CD9">
            <w:pPr>
              <w:rPr>
                <w:sz w:val="7"/>
                <w:szCs w:val="7"/>
              </w:rPr>
            </w:pPr>
          </w:p>
        </w:tc>
        <w:tc>
          <w:tcPr>
            <w:tcW w:w="0" w:type="dxa"/>
            <w:vAlign w:val="bottom"/>
          </w:tcPr>
          <w:p w:rsidR="00713CD9" w:rsidRDefault="00713CD9">
            <w:pPr>
              <w:rPr>
                <w:sz w:val="1"/>
                <w:szCs w:val="1"/>
              </w:rPr>
            </w:pPr>
          </w:p>
        </w:tc>
      </w:tr>
      <w:tr w:rsidR="00713CD9">
        <w:trPr>
          <w:trHeight w:val="187"/>
        </w:trPr>
        <w:tc>
          <w:tcPr>
            <w:tcW w:w="2880" w:type="dxa"/>
            <w:vMerge w:val="restart"/>
            <w:tcBorders>
              <w:left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отношений (35 ч.)</w:t>
            </w:r>
          </w:p>
        </w:tc>
        <w:tc>
          <w:tcPr>
            <w:tcW w:w="4980" w:type="dxa"/>
            <w:vMerge/>
            <w:tcBorders>
              <w:bottom w:val="single" w:sz="8" w:space="0" w:color="auto"/>
              <w:right w:val="single" w:sz="8" w:space="0" w:color="auto"/>
            </w:tcBorders>
            <w:vAlign w:val="bottom"/>
          </w:tcPr>
          <w:p w:rsidR="00713CD9" w:rsidRDefault="00713CD9">
            <w:pPr>
              <w:rPr>
                <w:sz w:val="16"/>
                <w:szCs w:val="16"/>
              </w:rPr>
            </w:pPr>
          </w:p>
        </w:tc>
        <w:tc>
          <w:tcPr>
            <w:tcW w:w="1660" w:type="dxa"/>
            <w:tcBorders>
              <w:bottom w:val="single" w:sz="8" w:space="0" w:color="auto"/>
              <w:right w:val="single" w:sz="8" w:space="0" w:color="auto"/>
            </w:tcBorders>
            <w:vAlign w:val="bottom"/>
          </w:tcPr>
          <w:p w:rsidR="00713CD9" w:rsidRDefault="00713CD9">
            <w:pPr>
              <w:rPr>
                <w:sz w:val="16"/>
                <w:szCs w:val="16"/>
              </w:rPr>
            </w:pPr>
          </w:p>
        </w:tc>
        <w:tc>
          <w:tcPr>
            <w:tcW w:w="0" w:type="dxa"/>
            <w:vAlign w:val="bottom"/>
          </w:tcPr>
          <w:p w:rsidR="00713CD9" w:rsidRDefault="00713CD9">
            <w:pPr>
              <w:rPr>
                <w:sz w:val="1"/>
                <w:szCs w:val="1"/>
              </w:rPr>
            </w:pPr>
          </w:p>
        </w:tc>
      </w:tr>
      <w:tr w:rsidR="00713CD9">
        <w:trPr>
          <w:trHeight w:val="112"/>
        </w:trPr>
        <w:tc>
          <w:tcPr>
            <w:tcW w:w="2880" w:type="dxa"/>
            <w:vMerge/>
            <w:tcBorders>
              <w:left w:val="single" w:sz="8" w:space="0" w:color="auto"/>
              <w:right w:val="single" w:sz="8" w:space="0" w:color="auto"/>
            </w:tcBorders>
            <w:vAlign w:val="bottom"/>
          </w:tcPr>
          <w:p w:rsidR="00713CD9" w:rsidRDefault="00713CD9">
            <w:pPr>
              <w:rPr>
                <w:sz w:val="9"/>
                <w:szCs w:val="9"/>
              </w:rPr>
            </w:pPr>
          </w:p>
        </w:tc>
        <w:tc>
          <w:tcPr>
            <w:tcW w:w="4980" w:type="dxa"/>
            <w:vMerge w:val="restart"/>
            <w:tcBorders>
              <w:right w:val="single" w:sz="8" w:space="0" w:color="auto"/>
            </w:tcBorders>
            <w:vAlign w:val="bottom"/>
          </w:tcPr>
          <w:p w:rsidR="00713CD9" w:rsidRDefault="00397872">
            <w:pPr>
              <w:spacing w:line="265" w:lineRule="exact"/>
              <w:ind w:left="100"/>
              <w:rPr>
                <w:sz w:val="20"/>
                <w:szCs w:val="20"/>
              </w:rPr>
            </w:pPr>
            <w:r>
              <w:rPr>
                <w:rFonts w:eastAsia="Times New Roman"/>
                <w:sz w:val="24"/>
                <w:szCs w:val="24"/>
              </w:rPr>
              <w:t>Источники права. Законотворческий процесс</w:t>
            </w:r>
          </w:p>
        </w:tc>
        <w:tc>
          <w:tcPr>
            <w:tcW w:w="1660" w:type="dxa"/>
            <w:vMerge w:val="restart"/>
            <w:tcBorders>
              <w:right w:val="single" w:sz="8" w:space="0" w:color="auto"/>
            </w:tcBorders>
            <w:vAlign w:val="bottom"/>
          </w:tcPr>
          <w:p w:rsidR="00713CD9" w:rsidRDefault="00397872">
            <w:pPr>
              <w:spacing w:line="271"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158"/>
        </w:trPr>
        <w:tc>
          <w:tcPr>
            <w:tcW w:w="2880" w:type="dxa"/>
            <w:tcBorders>
              <w:left w:val="single" w:sz="8" w:space="0" w:color="auto"/>
              <w:right w:val="single" w:sz="8" w:space="0" w:color="auto"/>
            </w:tcBorders>
            <w:vAlign w:val="bottom"/>
          </w:tcPr>
          <w:p w:rsidR="00713CD9" w:rsidRDefault="00713CD9">
            <w:pPr>
              <w:rPr>
                <w:sz w:val="13"/>
                <w:szCs w:val="13"/>
              </w:rPr>
            </w:pPr>
          </w:p>
        </w:tc>
        <w:tc>
          <w:tcPr>
            <w:tcW w:w="4980" w:type="dxa"/>
            <w:vMerge/>
            <w:tcBorders>
              <w:right w:val="single" w:sz="8" w:space="0" w:color="auto"/>
            </w:tcBorders>
            <w:vAlign w:val="bottom"/>
          </w:tcPr>
          <w:p w:rsidR="00713CD9" w:rsidRDefault="00713CD9">
            <w:pPr>
              <w:rPr>
                <w:sz w:val="13"/>
                <w:szCs w:val="13"/>
              </w:rPr>
            </w:pPr>
          </w:p>
        </w:tc>
        <w:tc>
          <w:tcPr>
            <w:tcW w:w="1660" w:type="dxa"/>
            <w:vMerge/>
            <w:tcBorders>
              <w:right w:val="single" w:sz="8" w:space="0" w:color="auto"/>
            </w:tcBorders>
            <w:vAlign w:val="bottom"/>
          </w:tcPr>
          <w:p w:rsidR="00713CD9" w:rsidRDefault="00713CD9">
            <w:pPr>
              <w:rPr>
                <w:sz w:val="13"/>
                <w:szCs w:val="13"/>
              </w:rPr>
            </w:pPr>
          </w:p>
        </w:tc>
        <w:tc>
          <w:tcPr>
            <w:tcW w:w="0" w:type="dxa"/>
            <w:vAlign w:val="bottom"/>
          </w:tcPr>
          <w:p w:rsidR="00713CD9" w:rsidRDefault="00713CD9">
            <w:pPr>
              <w:rPr>
                <w:sz w:val="1"/>
                <w:szCs w:val="1"/>
              </w:rPr>
            </w:pPr>
          </w:p>
        </w:tc>
      </w:tr>
      <w:tr w:rsidR="00713CD9">
        <w:trPr>
          <w:trHeight w:val="277"/>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spacing w:line="272" w:lineRule="exact"/>
              <w:ind w:left="100"/>
              <w:rPr>
                <w:sz w:val="20"/>
                <w:szCs w:val="20"/>
              </w:rPr>
            </w:pPr>
            <w:r>
              <w:rPr>
                <w:rFonts w:eastAsia="Times New Roman"/>
                <w:sz w:val="24"/>
                <w:szCs w:val="24"/>
              </w:rPr>
              <w:t>в Российской Федерации.</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5"/>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Гражданство Российской Федерации.</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1"/>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Конституционные права и обязанности</w:t>
            </w:r>
          </w:p>
        </w:tc>
        <w:tc>
          <w:tcPr>
            <w:tcW w:w="166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81"/>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гражданина РФ.</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5"/>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Воинская обязанность. Военная служба по</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1"/>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контракту. Альтернативная гражданская</w:t>
            </w:r>
          </w:p>
        </w:tc>
        <w:tc>
          <w:tcPr>
            <w:tcW w:w="166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81"/>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служба.</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65"/>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Права и обязанности налогоплательщиков.</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71"/>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71" w:lineRule="exact"/>
              <w:ind w:left="100"/>
              <w:rPr>
                <w:sz w:val="20"/>
                <w:szCs w:val="20"/>
              </w:rPr>
            </w:pPr>
            <w:r>
              <w:rPr>
                <w:rFonts w:eastAsia="Times New Roman"/>
                <w:sz w:val="24"/>
                <w:szCs w:val="24"/>
              </w:rPr>
              <w:t>Юридическая ответственность за налоговые</w:t>
            </w:r>
          </w:p>
        </w:tc>
        <w:tc>
          <w:tcPr>
            <w:tcW w:w="166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 xml:space="preserve">правонарушения. </w:t>
            </w:r>
            <w:r>
              <w:rPr>
                <w:rFonts w:eastAsia="Times New Roman"/>
                <w:i/>
                <w:iCs/>
                <w:sz w:val="24"/>
                <w:szCs w:val="24"/>
              </w:rPr>
              <w:t>Законодательство в сфере</w:t>
            </w:r>
          </w:p>
        </w:tc>
        <w:tc>
          <w:tcPr>
            <w:tcW w:w="166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1"/>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i/>
                <w:iCs/>
                <w:sz w:val="24"/>
                <w:szCs w:val="24"/>
              </w:rPr>
              <w:t>антикоррупционной политики государства.</w:t>
            </w:r>
          </w:p>
        </w:tc>
        <w:tc>
          <w:tcPr>
            <w:tcW w:w="1660" w:type="dxa"/>
            <w:tcBorders>
              <w:bottom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bl>
    <w:p w:rsidR="00713CD9" w:rsidRDefault="00713CD9">
      <w:pPr>
        <w:sectPr w:rsidR="00713CD9">
          <w:pgSz w:w="11900" w:h="16838"/>
          <w:pgMar w:top="1112" w:right="846" w:bottom="773" w:left="1440" w:header="0" w:footer="0" w:gutter="0"/>
          <w:cols w:space="720" w:equalWidth="0">
            <w:col w:w="9620"/>
          </w:cols>
        </w:sectPr>
      </w:pPr>
    </w:p>
    <w:tbl>
      <w:tblPr>
        <w:tblW w:w="0" w:type="auto"/>
        <w:tblInd w:w="2990" w:type="dxa"/>
        <w:tblLayout w:type="fixed"/>
        <w:tblCellMar>
          <w:left w:w="0" w:type="dxa"/>
          <w:right w:w="0" w:type="dxa"/>
        </w:tblCellMar>
        <w:tblLook w:val="04A0"/>
      </w:tblPr>
      <w:tblGrid>
        <w:gridCol w:w="5000"/>
        <w:gridCol w:w="1660"/>
      </w:tblGrid>
      <w:tr w:rsidR="00713CD9">
        <w:trPr>
          <w:trHeight w:val="283"/>
        </w:trPr>
        <w:tc>
          <w:tcPr>
            <w:tcW w:w="5000" w:type="dxa"/>
            <w:tcBorders>
              <w:top w:val="single" w:sz="8" w:space="0" w:color="auto"/>
              <w:left w:val="single" w:sz="8" w:space="0" w:color="auto"/>
              <w:right w:val="single" w:sz="8" w:space="0" w:color="auto"/>
            </w:tcBorders>
            <w:vAlign w:val="bottom"/>
          </w:tcPr>
          <w:p w:rsidR="00713CD9" w:rsidRDefault="00397872">
            <w:pPr>
              <w:ind w:left="120"/>
              <w:rPr>
                <w:sz w:val="20"/>
                <w:szCs w:val="20"/>
              </w:rPr>
            </w:pPr>
            <w:r>
              <w:rPr>
                <w:rFonts w:eastAsia="Times New Roman"/>
                <w:b/>
                <w:bCs/>
                <w:sz w:val="24"/>
                <w:szCs w:val="24"/>
              </w:rPr>
              <w:lastRenderedPageBreak/>
              <w:t>Повторительно-обобщающий урок по теме</w:t>
            </w:r>
          </w:p>
        </w:tc>
        <w:tc>
          <w:tcPr>
            <w:tcW w:w="1660" w:type="dxa"/>
            <w:tcBorders>
              <w:top w:val="single" w:sz="8" w:space="0" w:color="auto"/>
              <w:right w:val="single" w:sz="8" w:space="0" w:color="auto"/>
            </w:tcBorders>
            <w:vAlign w:val="bottom"/>
          </w:tcPr>
          <w:p w:rsidR="00713CD9" w:rsidRDefault="00397872">
            <w:pPr>
              <w:ind w:right="660"/>
              <w:jc w:val="right"/>
              <w:rPr>
                <w:sz w:val="20"/>
                <w:szCs w:val="20"/>
              </w:rPr>
            </w:pPr>
            <w:r>
              <w:rPr>
                <w:rFonts w:eastAsia="Times New Roman"/>
                <w:b/>
                <w:bCs/>
                <w:sz w:val="24"/>
                <w:szCs w:val="24"/>
              </w:rPr>
              <w:t>1</w:t>
            </w:r>
          </w:p>
        </w:tc>
      </w:tr>
      <w:tr w:rsidR="00713CD9">
        <w:trPr>
          <w:trHeight w:val="279"/>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b/>
                <w:bCs/>
                <w:sz w:val="24"/>
                <w:szCs w:val="24"/>
              </w:rPr>
              <w:t>«Конституционное право»</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3"/>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b/>
                <w:bCs/>
                <w:sz w:val="24"/>
                <w:szCs w:val="24"/>
              </w:rPr>
              <w:t>Зачет №4 по теме «Конституционное</w:t>
            </w:r>
          </w:p>
        </w:tc>
        <w:tc>
          <w:tcPr>
            <w:tcW w:w="1660" w:type="dxa"/>
            <w:tcBorders>
              <w:right w:val="single" w:sz="8" w:space="0" w:color="auto"/>
            </w:tcBorders>
            <w:vAlign w:val="bottom"/>
          </w:tcPr>
          <w:p w:rsidR="00713CD9" w:rsidRDefault="00397872">
            <w:pPr>
              <w:spacing w:line="264" w:lineRule="exact"/>
              <w:ind w:right="660"/>
              <w:jc w:val="right"/>
              <w:rPr>
                <w:sz w:val="20"/>
                <w:szCs w:val="20"/>
              </w:rPr>
            </w:pPr>
            <w:r>
              <w:rPr>
                <w:rFonts w:eastAsia="Times New Roman"/>
                <w:b/>
                <w:bCs/>
                <w:sz w:val="24"/>
                <w:szCs w:val="24"/>
              </w:rPr>
              <w:t>1</w:t>
            </w:r>
          </w:p>
        </w:tc>
      </w:tr>
      <w:tr w:rsidR="00713CD9">
        <w:trPr>
          <w:trHeight w:val="279"/>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b/>
                <w:bCs/>
                <w:sz w:val="24"/>
                <w:szCs w:val="24"/>
              </w:rPr>
              <w:t>право»</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3"/>
        </w:trPr>
        <w:tc>
          <w:tcPr>
            <w:tcW w:w="5000" w:type="dxa"/>
            <w:tcBorders>
              <w:left w:val="single" w:sz="8" w:space="0" w:color="auto"/>
              <w:right w:val="single" w:sz="8" w:space="0" w:color="auto"/>
            </w:tcBorders>
            <w:vAlign w:val="bottom"/>
          </w:tcPr>
          <w:p w:rsidR="00713CD9" w:rsidRDefault="00397872">
            <w:pPr>
              <w:spacing w:line="263" w:lineRule="exact"/>
              <w:ind w:left="120"/>
              <w:rPr>
                <w:sz w:val="20"/>
                <w:szCs w:val="20"/>
              </w:rPr>
            </w:pPr>
            <w:r>
              <w:rPr>
                <w:rFonts w:eastAsia="Times New Roman"/>
                <w:i/>
                <w:iCs/>
                <w:sz w:val="24"/>
                <w:szCs w:val="24"/>
              </w:rPr>
              <w:t xml:space="preserve">Гражданское право. </w:t>
            </w:r>
            <w:r>
              <w:rPr>
                <w:rFonts w:eastAsia="Times New Roman"/>
                <w:sz w:val="24"/>
                <w:szCs w:val="24"/>
              </w:rPr>
              <w:t>Гражданские</w:t>
            </w:r>
          </w:p>
        </w:tc>
        <w:tc>
          <w:tcPr>
            <w:tcW w:w="1660" w:type="dxa"/>
            <w:tcBorders>
              <w:right w:val="single" w:sz="8" w:space="0" w:color="auto"/>
            </w:tcBorders>
            <w:vAlign w:val="bottom"/>
          </w:tcPr>
          <w:p w:rsidR="00713CD9" w:rsidRDefault="00397872">
            <w:pPr>
              <w:spacing w:line="263" w:lineRule="exact"/>
              <w:ind w:right="660"/>
              <w:jc w:val="right"/>
              <w:rPr>
                <w:sz w:val="20"/>
                <w:szCs w:val="20"/>
              </w:rPr>
            </w:pPr>
            <w:r>
              <w:rPr>
                <w:rFonts w:eastAsia="Times New Roman"/>
                <w:b/>
                <w:bCs/>
                <w:sz w:val="24"/>
                <w:szCs w:val="24"/>
              </w:rPr>
              <w:t>1</w:t>
            </w:r>
          </w:p>
        </w:tc>
      </w:tr>
      <w:tr w:rsidR="00713CD9">
        <w:trPr>
          <w:trHeight w:val="276"/>
        </w:trPr>
        <w:tc>
          <w:tcPr>
            <w:tcW w:w="5000" w:type="dxa"/>
            <w:tcBorders>
              <w:left w:val="single" w:sz="8" w:space="0" w:color="auto"/>
              <w:bottom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правоотношения.</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5"/>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i/>
                <w:iCs/>
                <w:sz w:val="24"/>
                <w:szCs w:val="24"/>
              </w:rPr>
              <w:t>Субъекты гражданского права.</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71"/>
        </w:trPr>
        <w:tc>
          <w:tcPr>
            <w:tcW w:w="5000" w:type="dxa"/>
            <w:tcBorders>
              <w:left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Имущественные права. Право собственности.</w:t>
            </w:r>
          </w:p>
        </w:tc>
        <w:tc>
          <w:tcPr>
            <w:tcW w:w="1660" w:type="dxa"/>
            <w:tcBorders>
              <w:right w:val="single" w:sz="8" w:space="0" w:color="auto"/>
            </w:tcBorders>
            <w:vAlign w:val="bottom"/>
          </w:tcPr>
          <w:p w:rsidR="00713CD9" w:rsidRDefault="00713CD9">
            <w:pPr>
              <w:rPr>
                <w:sz w:val="23"/>
                <w:szCs w:val="23"/>
              </w:rPr>
            </w:pP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Основания приобретения права</w:t>
            </w:r>
          </w:p>
        </w:tc>
        <w:tc>
          <w:tcPr>
            <w:tcW w:w="1660" w:type="dxa"/>
            <w:tcBorders>
              <w:right w:val="single" w:sz="8" w:space="0" w:color="auto"/>
            </w:tcBorders>
            <w:vAlign w:val="bottom"/>
          </w:tcPr>
          <w:p w:rsidR="00713CD9" w:rsidRDefault="00713CD9">
            <w:pPr>
              <w:rPr>
                <w:sz w:val="24"/>
                <w:szCs w:val="24"/>
              </w:rPr>
            </w:pPr>
          </w:p>
        </w:tc>
      </w:tr>
      <w:tr w:rsidR="00713CD9">
        <w:trPr>
          <w:trHeight w:val="281"/>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собственности.</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5"/>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i/>
                <w:iCs/>
                <w:sz w:val="24"/>
                <w:szCs w:val="24"/>
              </w:rPr>
              <w:t>Право на результаты интеллектуальной</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71"/>
        </w:trPr>
        <w:tc>
          <w:tcPr>
            <w:tcW w:w="5000" w:type="dxa"/>
            <w:tcBorders>
              <w:left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i/>
                <w:iCs/>
                <w:sz w:val="24"/>
                <w:szCs w:val="24"/>
              </w:rPr>
              <w:t>деятельности. Наследование.</w:t>
            </w:r>
          </w:p>
        </w:tc>
        <w:tc>
          <w:tcPr>
            <w:tcW w:w="1660" w:type="dxa"/>
            <w:tcBorders>
              <w:right w:val="single" w:sz="8" w:space="0" w:color="auto"/>
            </w:tcBorders>
            <w:vAlign w:val="bottom"/>
          </w:tcPr>
          <w:p w:rsidR="00713CD9" w:rsidRDefault="00713CD9">
            <w:pPr>
              <w:rPr>
                <w:sz w:val="23"/>
                <w:szCs w:val="23"/>
              </w:rPr>
            </w:pP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Неимущественные права: честь, достоинство,</w:t>
            </w:r>
          </w:p>
        </w:tc>
        <w:tc>
          <w:tcPr>
            <w:tcW w:w="1660" w:type="dxa"/>
            <w:tcBorders>
              <w:right w:val="single" w:sz="8" w:space="0" w:color="auto"/>
            </w:tcBorders>
            <w:vAlign w:val="bottom"/>
          </w:tcPr>
          <w:p w:rsidR="00713CD9" w:rsidRDefault="00713CD9">
            <w:pPr>
              <w:rPr>
                <w:sz w:val="24"/>
                <w:szCs w:val="24"/>
              </w:rPr>
            </w:pP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имя. Способы защиты имущественных и</w:t>
            </w:r>
          </w:p>
        </w:tc>
        <w:tc>
          <w:tcPr>
            <w:tcW w:w="1660" w:type="dxa"/>
            <w:tcBorders>
              <w:right w:val="single" w:sz="8" w:space="0" w:color="auto"/>
            </w:tcBorders>
            <w:vAlign w:val="bottom"/>
          </w:tcPr>
          <w:p w:rsidR="00713CD9" w:rsidRDefault="00713CD9">
            <w:pPr>
              <w:rPr>
                <w:sz w:val="24"/>
                <w:szCs w:val="24"/>
              </w:rPr>
            </w:pP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неимущественных прав.Организационно-</w:t>
            </w:r>
          </w:p>
        </w:tc>
        <w:tc>
          <w:tcPr>
            <w:tcW w:w="1660" w:type="dxa"/>
            <w:tcBorders>
              <w:right w:val="single" w:sz="8" w:space="0" w:color="auto"/>
            </w:tcBorders>
            <w:vAlign w:val="bottom"/>
          </w:tcPr>
          <w:p w:rsidR="00713CD9" w:rsidRDefault="00713CD9">
            <w:pPr>
              <w:rPr>
                <w:sz w:val="24"/>
                <w:szCs w:val="24"/>
              </w:rPr>
            </w:pPr>
          </w:p>
        </w:tc>
      </w:tr>
      <w:tr w:rsidR="00713CD9">
        <w:trPr>
          <w:trHeight w:val="282"/>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правовые формы предприятий.</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5"/>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Семейное право. Порядок и условия</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71"/>
        </w:trPr>
        <w:tc>
          <w:tcPr>
            <w:tcW w:w="5000" w:type="dxa"/>
            <w:tcBorders>
              <w:left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заключения и расторжения брака. Правовое</w:t>
            </w:r>
          </w:p>
        </w:tc>
        <w:tc>
          <w:tcPr>
            <w:tcW w:w="1660" w:type="dxa"/>
            <w:tcBorders>
              <w:right w:val="single" w:sz="8" w:space="0" w:color="auto"/>
            </w:tcBorders>
            <w:vAlign w:val="bottom"/>
          </w:tcPr>
          <w:p w:rsidR="00713CD9" w:rsidRDefault="00713CD9">
            <w:pPr>
              <w:rPr>
                <w:sz w:val="23"/>
                <w:szCs w:val="23"/>
              </w:rPr>
            </w:pP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регулирование отношений супругов. Права и</w:t>
            </w:r>
          </w:p>
        </w:tc>
        <w:tc>
          <w:tcPr>
            <w:tcW w:w="1660" w:type="dxa"/>
            <w:tcBorders>
              <w:right w:val="single" w:sz="8" w:space="0" w:color="auto"/>
            </w:tcBorders>
            <w:vAlign w:val="bottom"/>
          </w:tcPr>
          <w:p w:rsidR="00713CD9" w:rsidRDefault="00713CD9">
            <w:pPr>
              <w:rPr>
                <w:sz w:val="24"/>
                <w:szCs w:val="24"/>
              </w:rPr>
            </w:pPr>
          </w:p>
        </w:tc>
      </w:tr>
      <w:tr w:rsidR="00713CD9">
        <w:trPr>
          <w:trHeight w:val="281"/>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обязанности родителей и детей.</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5"/>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Порядок приема на обучение в</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71"/>
        </w:trPr>
        <w:tc>
          <w:tcPr>
            <w:tcW w:w="5000" w:type="dxa"/>
            <w:tcBorders>
              <w:left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профессиональные образовательные</w:t>
            </w:r>
          </w:p>
        </w:tc>
        <w:tc>
          <w:tcPr>
            <w:tcW w:w="1660" w:type="dxa"/>
            <w:tcBorders>
              <w:right w:val="single" w:sz="8" w:space="0" w:color="auto"/>
            </w:tcBorders>
            <w:vAlign w:val="bottom"/>
          </w:tcPr>
          <w:p w:rsidR="00713CD9" w:rsidRDefault="00713CD9">
            <w:pPr>
              <w:rPr>
                <w:sz w:val="23"/>
                <w:szCs w:val="23"/>
              </w:rPr>
            </w:pP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организации и образовательные организации</w:t>
            </w:r>
          </w:p>
        </w:tc>
        <w:tc>
          <w:tcPr>
            <w:tcW w:w="1660" w:type="dxa"/>
            <w:tcBorders>
              <w:right w:val="single" w:sz="8" w:space="0" w:color="auto"/>
            </w:tcBorders>
            <w:vAlign w:val="bottom"/>
          </w:tcPr>
          <w:p w:rsidR="00713CD9" w:rsidRDefault="00713CD9">
            <w:pPr>
              <w:rPr>
                <w:sz w:val="24"/>
                <w:szCs w:val="24"/>
              </w:rPr>
            </w:pP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 xml:space="preserve">высшего образования. </w:t>
            </w:r>
            <w:r>
              <w:rPr>
                <w:rFonts w:eastAsia="Times New Roman"/>
                <w:i/>
                <w:iCs/>
                <w:sz w:val="24"/>
                <w:szCs w:val="24"/>
              </w:rPr>
              <w:t>Порядок оказания</w:t>
            </w:r>
          </w:p>
        </w:tc>
        <w:tc>
          <w:tcPr>
            <w:tcW w:w="1660" w:type="dxa"/>
            <w:tcBorders>
              <w:right w:val="single" w:sz="8" w:space="0" w:color="auto"/>
            </w:tcBorders>
            <w:vAlign w:val="bottom"/>
          </w:tcPr>
          <w:p w:rsidR="00713CD9" w:rsidRDefault="00713CD9">
            <w:pPr>
              <w:rPr>
                <w:sz w:val="24"/>
                <w:szCs w:val="24"/>
              </w:rPr>
            </w:pPr>
          </w:p>
        </w:tc>
      </w:tr>
      <w:tr w:rsidR="00713CD9">
        <w:trPr>
          <w:trHeight w:val="281"/>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i/>
                <w:iCs/>
                <w:sz w:val="24"/>
                <w:szCs w:val="24"/>
              </w:rPr>
              <w:t>платных образовательных услуг.</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8"/>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Правовые основы социальной защиты и</w:t>
            </w:r>
          </w:p>
        </w:tc>
        <w:tc>
          <w:tcPr>
            <w:tcW w:w="1660" w:type="dxa"/>
            <w:tcBorders>
              <w:right w:val="single" w:sz="8" w:space="0" w:color="auto"/>
            </w:tcBorders>
            <w:vAlign w:val="bottom"/>
          </w:tcPr>
          <w:p w:rsidR="00713CD9" w:rsidRDefault="00397872">
            <w:pPr>
              <w:spacing w:line="267" w:lineRule="exact"/>
              <w:ind w:right="660"/>
              <w:jc w:val="right"/>
              <w:rPr>
                <w:sz w:val="20"/>
                <w:szCs w:val="20"/>
              </w:rPr>
            </w:pPr>
            <w:r>
              <w:rPr>
                <w:rFonts w:eastAsia="Times New Roman"/>
                <w:b/>
                <w:bCs/>
                <w:sz w:val="24"/>
                <w:szCs w:val="24"/>
              </w:rPr>
              <w:t>1</w:t>
            </w:r>
          </w:p>
        </w:tc>
      </w:tr>
      <w:tr w:rsidR="00713CD9">
        <w:trPr>
          <w:trHeight w:val="271"/>
        </w:trPr>
        <w:tc>
          <w:tcPr>
            <w:tcW w:w="5000" w:type="dxa"/>
            <w:tcBorders>
              <w:left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социального обеспечения. Социальная защита</w:t>
            </w:r>
          </w:p>
        </w:tc>
        <w:tc>
          <w:tcPr>
            <w:tcW w:w="1660" w:type="dxa"/>
            <w:tcBorders>
              <w:right w:val="single" w:sz="8" w:space="0" w:color="auto"/>
            </w:tcBorders>
            <w:vAlign w:val="bottom"/>
          </w:tcPr>
          <w:p w:rsidR="00713CD9" w:rsidRDefault="00713CD9">
            <w:pPr>
              <w:rPr>
                <w:sz w:val="23"/>
                <w:szCs w:val="23"/>
              </w:rPr>
            </w:pPr>
          </w:p>
        </w:tc>
      </w:tr>
      <w:tr w:rsidR="00713CD9">
        <w:trPr>
          <w:trHeight w:val="281"/>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и социальное обеспечение.</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6"/>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Занятость и трудоустройство. Порядок</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71"/>
        </w:trPr>
        <w:tc>
          <w:tcPr>
            <w:tcW w:w="5000" w:type="dxa"/>
            <w:tcBorders>
              <w:left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приема на работу, заключения и расторжения</w:t>
            </w:r>
          </w:p>
        </w:tc>
        <w:tc>
          <w:tcPr>
            <w:tcW w:w="1660" w:type="dxa"/>
            <w:tcBorders>
              <w:right w:val="single" w:sz="8" w:space="0" w:color="auto"/>
            </w:tcBorders>
            <w:vAlign w:val="bottom"/>
          </w:tcPr>
          <w:p w:rsidR="00713CD9" w:rsidRDefault="00713CD9">
            <w:pPr>
              <w:rPr>
                <w:sz w:val="23"/>
                <w:szCs w:val="23"/>
              </w:rPr>
            </w:pPr>
          </w:p>
        </w:tc>
      </w:tr>
      <w:tr w:rsidR="00713CD9">
        <w:trPr>
          <w:trHeight w:val="281"/>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трудового договора.</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5"/>
        </w:trPr>
        <w:tc>
          <w:tcPr>
            <w:tcW w:w="5000" w:type="dxa"/>
            <w:tcBorders>
              <w:left w:val="single" w:sz="8" w:space="0" w:color="auto"/>
              <w:right w:val="single" w:sz="8" w:space="0" w:color="auto"/>
            </w:tcBorders>
            <w:vAlign w:val="bottom"/>
          </w:tcPr>
          <w:p w:rsidR="00713CD9" w:rsidRDefault="00397872">
            <w:pPr>
              <w:spacing w:line="265" w:lineRule="exact"/>
              <w:ind w:left="120"/>
              <w:rPr>
                <w:sz w:val="20"/>
                <w:szCs w:val="20"/>
              </w:rPr>
            </w:pPr>
            <w:r>
              <w:rPr>
                <w:rFonts w:eastAsia="Times New Roman"/>
                <w:b/>
                <w:bCs/>
                <w:sz w:val="24"/>
                <w:szCs w:val="24"/>
              </w:rPr>
              <w:t>Повторительно-обобщающий урок по теме</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b/>
                <w:bCs/>
                <w:sz w:val="24"/>
                <w:szCs w:val="24"/>
              </w:rPr>
              <w:t>«Право в системе общественных</w:t>
            </w:r>
          </w:p>
        </w:tc>
        <w:tc>
          <w:tcPr>
            <w:tcW w:w="1660" w:type="dxa"/>
            <w:tcBorders>
              <w:right w:val="single" w:sz="8" w:space="0" w:color="auto"/>
            </w:tcBorders>
            <w:vAlign w:val="bottom"/>
          </w:tcPr>
          <w:p w:rsidR="00713CD9" w:rsidRDefault="00713CD9">
            <w:pPr>
              <w:rPr>
                <w:sz w:val="24"/>
                <w:szCs w:val="24"/>
              </w:rPr>
            </w:pPr>
          </w:p>
        </w:tc>
      </w:tr>
      <w:tr w:rsidR="00713CD9">
        <w:trPr>
          <w:trHeight w:val="279"/>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b/>
                <w:bCs/>
                <w:sz w:val="24"/>
                <w:szCs w:val="24"/>
              </w:rPr>
              <w:t>отношений»</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3"/>
        </w:trPr>
        <w:tc>
          <w:tcPr>
            <w:tcW w:w="5000" w:type="dxa"/>
            <w:tcBorders>
              <w:left w:val="single" w:sz="8" w:space="0" w:color="auto"/>
              <w:right w:val="single" w:sz="8" w:space="0" w:color="auto"/>
            </w:tcBorders>
            <w:vAlign w:val="bottom"/>
          </w:tcPr>
          <w:p w:rsidR="00713CD9" w:rsidRDefault="00397872">
            <w:pPr>
              <w:spacing w:line="263" w:lineRule="exact"/>
              <w:ind w:left="120"/>
              <w:rPr>
                <w:sz w:val="20"/>
                <w:szCs w:val="20"/>
              </w:rPr>
            </w:pPr>
            <w:r>
              <w:rPr>
                <w:rFonts w:eastAsia="Times New Roman"/>
                <w:b/>
                <w:bCs/>
                <w:sz w:val="24"/>
                <w:szCs w:val="24"/>
              </w:rPr>
              <w:t>Зачет №5 по теме «Право в системе</w:t>
            </w:r>
          </w:p>
        </w:tc>
        <w:tc>
          <w:tcPr>
            <w:tcW w:w="1660" w:type="dxa"/>
            <w:tcBorders>
              <w:right w:val="single" w:sz="8" w:space="0" w:color="auto"/>
            </w:tcBorders>
            <w:vAlign w:val="bottom"/>
          </w:tcPr>
          <w:p w:rsidR="00713CD9" w:rsidRDefault="00397872">
            <w:pPr>
              <w:spacing w:line="263" w:lineRule="exact"/>
              <w:ind w:right="660"/>
              <w:jc w:val="right"/>
              <w:rPr>
                <w:sz w:val="20"/>
                <w:szCs w:val="20"/>
              </w:rPr>
            </w:pPr>
            <w:r>
              <w:rPr>
                <w:rFonts w:eastAsia="Times New Roman"/>
                <w:b/>
                <w:bCs/>
                <w:sz w:val="24"/>
                <w:szCs w:val="24"/>
              </w:rPr>
              <w:t>2</w:t>
            </w:r>
          </w:p>
        </w:tc>
      </w:tr>
      <w:tr w:rsidR="00713CD9">
        <w:trPr>
          <w:trHeight w:val="279"/>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b/>
                <w:bCs/>
                <w:sz w:val="24"/>
                <w:szCs w:val="24"/>
              </w:rPr>
              <w:t>общественных отношений»</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3"/>
        </w:trPr>
        <w:tc>
          <w:tcPr>
            <w:tcW w:w="5000" w:type="dxa"/>
            <w:tcBorders>
              <w:left w:val="single" w:sz="8" w:space="0" w:color="auto"/>
              <w:right w:val="single" w:sz="8" w:space="0" w:color="auto"/>
            </w:tcBorders>
            <w:vAlign w:val="bottom"/>
          </w:tcPr>
          <w:p w:rsidR="00713CD9" w:rsidRDefault="00397872">
            <w:pPr>
              <w:spacing w:line="263" w:lineRule="exact"/>
              <w:ind w:left="120"/>
              <w:rPr>
                <w:sz w:val="20"/>
                <w:szCs w:val="20"/>
              </w:rPr>
            </w:pPr>
            <w:r>
              <w:rPr>
                <w:rFonts w:eastAsia="Times New Roman"/>
                <w:sz w:val="24"/>
                <w:szCs w:val="24"/>
              </w:rPr>
              <w:t>Гражданские споры, порядок их</w:t>
            </w:r>
          </w:p>
        </w:tc>
        <w:tc>
          <w:tcPr>
            <w:tcW w:w="1660" w:type="dxa"/>
            <w:tcBorders>
              <w:right w:val="single" w:sz="8" w:space="0" w:color="auto"/>
            </w:tcBorders>
            <w:vAlign w:val="bottom"/>
          </w:tcPr>
          <w:p w:rsidR="00713CD9" w:rsidRDefault="00397872">
            <w:pPr>
              <w:spacing w:line="263" w:lineRule="exact"/>
              <w:ind w:right="660"/>
              <w:jc w:val="right"/>
              <w:rPr>
                <w:sz w:val="20"/>
                <w:szCs w:val="20"/>
              </w:rPr>
            </w:pPr>
            <w:r>
              <w:rPr>
                <w:rFonts w:eastAsia="Times New Roman"/>
                <w:b/>
                <w:bCs/>
                <w:sz w:val="24"/>
                <w:szCs w:val="24"/>
              </w:rPr>
              <w:t>1</w:t>
            </w:r>
          </w:p>
        </w:tc>
      </w:tr>
      <w:tr w:rsidR="00713CD9">
        <w:trPr>
          <w:trHeight w:val="276"/>
        </w:trPr>
        <w:tc>
          <w:tcPr>
            <w:tcW w:w="5000" w:type="dxa"/>
            <w:tcBorders>
              <w:left w:val="single" w:sz="8" w:space="0" w:color="auto"/>
              <w:bottom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рассмотрения.</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5"/>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Основные правила и принципы гражданского</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76"/>
        </w:trPr>
        <w:tc>
          <w:tcPr>
            <w:tcW w:w="5000" w:type="dxa"/>
            <w:tcBorders>
              <w:left w:val="single" w:sz="8" w:space="0" w:color="auto"/>
              <w:bottom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процесса.</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9"/>
        </w:trPr>
        <w:tc>
          <w:tcPr>
            <w:tcW w:w="5000" w:type="dxa"/>
            <w:tcBorders>
              <w:left w:val="single" w:sz="8" w:space="0" w:color="auto"/>
              <w:bottom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Особенности административной юрисдикции.</w:t>
            </w:r>
          </w:p>
        </w:tc>
        <w:tc>
          <w:tcPr>
            <w:tcW w:w="1660" w:type="dxa"/>
            <w:tcBorders>
              <w:bottom w:val="single" w:sz="8" w:space="0" w:color="auto"/>
              <w:right w:val="single" w:sz="8" w:space="0" w:color="auto"/>
            </w:tcBorders>
            <w:vAlign w:val="bottom"/>
          </w:tcPr>
          <w:p w:rsidR="00713CD9" w:rsidRDefault="00397872">
            <w:pPr>
              <w:spacing w:line="266" w:lineRule="exact"/>
              <w:ind w:right="660"/>
              <w:jc w:val="right"/>
              <w:rPr>
                <w:sz w:val="20"/>
                <w:szCs w:val="20"/>
              </w:rPr>
            </w:pPr>
            <w:r>
              <w:rPr>
                <w:rFonts w:eastAsia="Times New Roman"/>
                <w:b/>
                <w:bCs/>
                <w:sz w:val="24"/>
                <w:szCs w:val="24"/>
              </w:rPr>
              <w:t>1</w:t>
            </w:r>
          </w:p>
        </w:tc>
      </w:tr>
      <w:tr w:rsidR="00713CD9">
        <w:trPr>
          <w:trHeight w:val="265"/>
        </w:trPr>
        <w:tc>
          <w:tcPr>
            <w:tcW w:w="5000" w:type="dxa"/>
            <w:tcBorders>
              <w:left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 xml:space="preserve">Особенности уголовного процесса. </w:t>
            </w:r>
            <w:r>
              <w:rPr>
                <w:rFonts w:eastAsia="Times New Roman"/>
                <w:i/>
                <w:iCs/>
                <w:sz w:val="24"/>
                <w:szCs w:val="24"/>
              </w:rPr>
              <w:t>Стадии</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76"/>
        </w:trPr>
        <w:tc>
          <w:tcPr>
            <w:tcW w:w="5000" w:type="dxa"/>
            <w:tcBorders>
              <w:left w:val="single" w:sz="8" w:space="0" w:color="auto"/>
              <w:bottom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i/>
                <w:iCs/>
                <w:sz w:val="24"/>
                <w:szCs w:val="24"/>
              </w:rPr>
              <w:t>уголовного процесса</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8"/>
        </w:trPr>
        <w:tc>
          <w:tcPr>
            <w:tcW w:w="5000" w:type="dxa"/>
            <w:tcBorders>
              <w:left w:val="single" w:sz="8" w:space="0" w:color="auto"/>
              <w:bottom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Конституционное судопроизводство</w:t>
            </w:r>
          </w:p>
        </w:tc>
        <w:tc>
          <w:tcPr>
            <w:tcW w:w="1660" w:type="dxa"/>
            <w:tcBorders>
              <w:bottom w:val="single" w:sz="8" w:space="0" w:color="auto"/>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63"/>
        </w:trPr>
        <w:tc>
          <w:tcPr>
            <w:tcW w:w="5000" w:type="dxa"/>
            <w:tcBorders>
              <w:left w:val="single" w:sz="8" w:space="0" w:color="auto"/>
              <w:right w:val="single" w:sz="8" w:space="0" w:color="auto"/>
            </w:tcBorders>
            <w:vAlign w:val="bottom"/>
          </w:tcPr>
          <w:p w:rsidR="00713CD9" w:rsidRDefault="00397872">
            <w:pPr>
              <w:spacing w:line="263" w:lineRule="exact"/>
              <w:ind w:left="120"/>
              <w:rPr>
                <w:sz w:val="20"/>
                <w:szCs w:val="20"/>
              </w:rPr>
            </w:pPr>
            <w:r>
              <w:rPr>
                <w:rFonts w:eastAsia="Times New Roman"/>
                <w:i/>
                <w:iCs/>
                <w:sz w:val="24"/>
                <w:szCs w:val="24"/>
              </w:rPr>
              <w:t xml:space="preserve">Экологическое право. </w:t>
            </w:r>
            <w:r>
              <w:rPr>
                <w:rFonts w:eastAsia="Times New Roman"/>
                <w:sz w:val="24"/>
                <w:szCs w:val="24"/>
              </w:rPr>
              <w:t>Право на</w:t>
            </w:r>
          </w:p>
        </w:tc>
        <w:tc>
          <w:tcPr>
            <w:tcW w:w="1660" w:type="dxa"/>
            <w:tcBorders>
              <w:right w:val="single" w:sz="8" w:space="0" w:color="auto"/>
            </w:tcBorders>
            <w:vAlign w:val="bottom"/>
          </w:tcPr>
          <w:p w:rsidR="00713CD9" w:rsidRDefault="00397872">
            <w:pPr>
              <w:spacing w:line="263" w:lineRule="exact"/>
              <w:ind w:right="660"/>
              <w:jc w:val="right"/>
              <w:rPr>
                <w:sz w:val="20"/>
                <w:szCs w:val="20"/>
              </w:rPr>
            </w:pPr>
            <w:r>
              <w:rPr>
                <w:rFonts w:eastAsia="Times New Roman"/>
                <w:b/>
                <w:bCs/>
                <w:sz w:val="24"/>
                <w:szCs w:val="24"/>
              </w:rPr>
              <w:t>2</w:t>
            </w:r>
          </w:p>
        </w:tc>
      </w:tr>
      <w:tr w:rsidR="00713CD9">
        <w:trPr>
          <w:trHeight w:val="271"/>
        </w:trPr>
        <w:tc>
          <w:tcPr>
            <w:tcW w:w="5000" w:type="dxa"/>
            <w:tcBorders>
              <w:left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благоприятную окружающую среду и</w:t>
            </w:r>
          </w:p>
        </w:tc>
        <w:tc>
          <w:tcPr>
            <w:tcW w:w="1660" w:type="dxa"/>
            <w:tcBorders>
              <w:right w:val="single" w:sz="8" w:space="0" w:color="auto"/>
            </w:tcBorders>
            <w:vAlign w:val="bottom"/>
          </w:tcPr>
          <w:p w:rsidR="00713CD9" w:rsidRDefault="00713CD9">
            <w:pPr>
              <w:rPr>
                <w:sz w:val="23"/>
                <w:szCs w:val="23"/>
              </w:rPr>
            </w:pPr>
          </w:p>
        </w:tc>
      </w:tr>
      <w:tr w:rsidR="00713CD9">
        <w:trPr>
          <w:trHeight w:val="276"/>
        </w:trPr>
        <w:tc>
          <w:tcPr>
            <w:tcW w:w="500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способы его защиты. Экологические</w:t>
            </w:r>
          </w:p>
        </w:tc>
        <w:tc>
          <w:tcPr>
            <w:tcW w:w="1660" w:type="dxa"/>
            <w:tcBorders>
              <w:right w:val="single" w:sz="8" w:space="0" w:color="auto"/>
            </w:tcBorders>
            <w:vAlign w:val="bottom"/>
          </w:tcPr>
          <w:p w:rsidR="00713CD9" w:rsidRDefault="00713CD9">
            <w:pPr>
              <w:rPr>
                <w:sz w:val="24"/>
                <w:szCs w:val="24"/>
              </w:rPr>
            </w:pPr>
          </w:p>
        </w:tc>
      </w:tr>
      <w:tr w:rsidR="00713CD9">
        <w:trPr>
          <w:trHeight w:val="281"/>
        </w:trPr>
        <w:tc>
          <w:tcPr>
            <w:tcW w:w="5000" w:type="dxa"/>
            <w:tcBorders>
              <w:left w:val="single" w:sz="8" w:space="0" w:color="auto"/>
              <w:bottom w:val="single" w:sz="8" w:space="0" w:color="auto"/>
              <w:right w:val="single" w:sz="8" w:space="0" w:color="auto"/>
            </w:tcBorders>
            <w:vAlign w:val="bottom"/>
          </w:tcPr>
          <w:p w:rsidR="00713CD9" w:rsidRDefault="00397872">
            <w:pPr>
              <w:ind w:left="120"/>
              <w:rPr>
                <w:sz w:val="20"/>
                <w:szCs w:val="20"/>
              </w:rPr>
            </w:pPr>
            <w:r>
              <w:rPr>
                <w:rFonts w:eastAsia="Times New Roman"/>
                <w:sz w:val="24"/>
                <w:szCs w:val="24"/>
              </w:rPr>
              <w:t>правонарушения.</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8"/>
        </w:trPr>
        <w:tc>
          <w:tcPr>
            <w:tcW w:w="5000" w:type="dxa"/>
            <w:tcBorders>
              <w:left w:val="single" w:sz="8" w:space="0" w:color="auto"/>
              <w:bottom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Понятие и предмет международного права.</w:t>
            </w:r>
          </w:p>
        </w:tc>
        <w:tc>
          <w:tcPr>
            <w:tcW w:w="1660" w:type="dxa"/>
            <w:tcBorders>
              <w:bottom w:val="single" w:sz="8" w:space="0" w:color="auto"/>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r w:rsidR="00713CD9">
        <w:trPr>
          <w:trHeight w:val="263"/>
        </w:trPr>
        <w:tc>
          <w:tcPr>
            <w:tcW w:w="5000" w:type="dxa"/>
            <w:tcBorders>
              <w:left w:val="single" w:sz="8" w:space="0" w:color="auto"/>
              <w:right w:val="single" w:sz="8" w:space="0" w:color="auto"/>
            </w:tcBorders>
            <w:vAlign w:val="bottom"/>
          </w:tcPr>
          <w:p w:rsidR="00713CD9" w:rsidRDefault="00397872">
            <w:pPr>
              <w:spacing w:line="263" w:lineRule="exact"/>
              <w:ind w:left="120"/>
              <w:rPr>
                <w:sz w:val="20"/>
                <w:szCs w:val="20"/>
              </w:rPr>
            </w:pPr>
            <w:r>
              <w:rPr>
                <w:rFonts w:eastAsia="Times New Roman"/>
                <w:sz w:val="24"/>
                <w:szCs w:val="24"/>
              </w:rPr>
              <w:t>Международная защита прав человека в</w:t>
            </w:r>
          </w:p>
        </w:tc>
        <w:tc>
          <w:tcPr>
            <w:tcW w:w="1660" w:type="dxa"/>
            <w:tcBorders>
              <w:right w:val="single" w:sz="8" w:space="0" w:color="auto"/>
            </w:tcBorders>
            <w:vAlign w:val="bottom"/>
          </w:tcPr>
          <w:p w:rsidR="00713CD9" w:rsidRDefault="00397872">
            <w:pPr>
              <w:spacing w:line="263" w:lineRule="exact"/>
              <w:ind w:right="660"/>
              <w:jc w:val="right"/>
              <w:rPr>
                <w:sz w:val="20"/>
                <w:szCs w:val="20"/>
              </w:rPr>
            </w:pPr>
            <w:r>
              <w:rPr>
                <w:rFonts w:eastAsia="Times New Roman"/>
                <w:b/>
                <w:bCs/>
                <w:sz w:val="24"/>
                <w:szCs w:val="24"/>
              </w:rPr>
              <w:t>2</w:t>
            </w:r>
          </w:p>
        </w:tc>
      </w:tr>
      <w:tr w:rsidR="00713CD9">
        <w:trPr>
          <w:trHeight w:val="276"/>
        </w:trPr>
        <w:tc>
          <w:tcPr>
            <w:tcW w:w="5000" w:type="dxa"/>
            <w:tcBorders>
              <w:left w:val="single" w:sz="8" w:space="0" w:color="auto"/>
              <w:bottom w:val="single" w:sz="8" w:space="0" w:color="auto"/>
              <w:right w:val="single" w:sz="8" w:space="0" w:color="auto"/>
            </w:tcBorders>
            <w:vAlign w:val="bottom"/>
          </w:tcPr>
          <w:p w:rsidR="00713CD9" w:rsidRDefault="00397872">
            <w:pPr>
              <w:spacing w:line="271" w:lineRule="exact"/>
              <w:ind w:left="120"/>
              <w:rPr>
                <w:sz w:val="20"/>
                <w:szCs w:val="20"/>
              </w:rPr>
            </w:pPr>
            <w:r>
              <w:rPr>
                <w:rFonts w:eastAsia="Times New Roman"/>
                <w:sz w:val="24"/>
                <w:szCs w:val="24"/>
              </w:rPr>
              <w:t>условиях мирного и военного времени.</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8"/>
        </w:trPr>
        <w:tc>
          <w:tcPr>
            <w:tcW w:w="5000" w:type="dxa"/>
            <w:tcBorders>
              <w:left w:val="single" w:sz="8" w:space="0" w:color="auto"/>
              <w:bottom w:val="single" w:sz="8" w:space="0" w:color="auto"/>
              <w:right w:val="single" w:sz="8" w:space="0" w:color="auto"/>
            </w:tcBorders>
            <w:vAlign w:val="bottom"/>
          </w:tcPr>
          <w:p w:rsidR="00713CD9" w:rsidRDefault="00397872">
            <w:pPr>
              <w:spacing w:line="264" w:lineRule="exact"/>
              <w:ind w:left="120"/>
              <w:rPr>
                <w:sz w:val="20"/>
                <w:szCs w:val="20"/>
              </w:rPr>
            </w:pPr>
            <w:r>
              <w:rPr>
                <w:rFonts w:eastAsia="Times New Roman"/>
                <w:sz w:val="24"/>
                <w:szCs w:val="24"/>
              </w:rPr>
              <w:t>Правовая база противодействия терроризму в</w:t>
            </w:r>
          </w:p>
        </w:tc>
        <w:tc>
          <w:tcPr>
            <w:tcW w:w="1660" w:type="dxa"/>
            <w:tcBorders>
              <w:bottom w:val="single" w:sz="8" w:space="0" w:color="auto"/>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1</w:t>
            </w:r>
          </w:p>
        </w:tc>
      </w:tr>
    </w:tbl>
    <w:p w:rsidR="00713CD9" w:rsidRDefault="00CF0355">
      <w:pPr>
        <w:spacing w:line="20" w:lineRule="exact"/>
        <w:rPr>
          <w:sz w:val="20"/>
          <w:szCs w:val="20"/>
        </w:rPr>
      </w:pPr>
      <w:r>
        <w:rPr>
          <w:sz w:val="20"/>
          <w:szCs w:val="20"/>
        </w:rPr>
        <w:pict>
          <v:line id="Shape 5" o:spid="_x0000_s1030" style="position:absolute;z-index:251656192;visibility:visible;mso-wrap-distance-left:0;mso-wrap-distance-right:0;mso-position-horizontal-relative:text;mso-position-vertical-relative:text" from="6pt,-727.65pt" to="6pt,-169.55pt" o:allowincell="f" strokeweight=".48pt"/>
        </w:pict>
      </w:r>
      <w:r>
        <w:rPr>
          <w:sz w:val="20"/>
          <w:szCs w:val="20"/>
        </w:rPr>
        <w:pict>
          <v:rect id="Shape 6" o:spid="_x0000_s1031" style="position:absolute;margin-left:5.5pt;margin-top:-169.8pt;width:1pt;height:.95pt;z-index:-251655168;visibility:visible;mso-wrap-distance-left:0;mso-wrap-distance-right:0;mso-position-horizontal-relative:text;mso-position-vertical-relative:text" o:allowincell="f" fillcolor="black" stroked="f"/>
        </w:pict>
      </w:r>
      <w:r>
        <w:rPr>
          <w:sz w:val="20"/>
          <w:szCs w:val="20"/>
        </w:rPr>
        <w:pict>
          <v:line id="Shape 7" o:spid="_x0000_s1032" style="position:absolute;z-index:251657216;visibility:visible;mso-wrap-distance-left:0;mso-wrap-distance-right:0;mso-position-horizontal-relative:text;mso-position-vertical-relative:text" from="6pt,-169.1pt" to="6pt,-.45pt" o:allowincell="f" strokeweight=".48pt"/>
        </w:pict>
      </w:r>
    </w:p>
    <w:p w:rsidR="00713CD9" w:rsidRDefault="00713CD9">
      <w:pPr>
        <w:sectPr w:rsidR="00713CD9">
          <w:pgSz w:w="11900" w:h="16838"/>
          <w:pgMar w:top="1112" w:right="846" w:bottom="578" w:left="1440" w:header="0" w:footer="0" w:gutter="0"/>
          <w:cols w:space="720" w:equalWidth="0">
            <w:col w:w="9620"/>
          </w:cols>
        </w:sectPr>
      </w:pPr>
    </w:p>
    <w:tbl>
      <w:tblPr>
        <w:tblW w:w="0" w:type="auto"/>
        <w:tblInd w:w="130" w:type="dxa"/>
        <w:tblLayout w:type="fixed"/>
        <w:tblCellMar>
          <w:left w:w="0" w:type="dxa"/>
          <w:right w:w="0" w:type="dxa"/>
        </w:tblCellMar>
        <w:tblLook w:val="04A0"/>
      </w:tblPr>
      <w:tblGrid>
        <w:gridCol w:w="2880"/>
        <w:gridCol w:w="4980"/>
        <w:gridCol w:w="1660"/>
      </w:tblGrid>
      <w:tr w:rsidR="00713CD9">
        <w:trPr>
          <w:trHeight w:val="283"/>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top w:val="single" w:sz="8" w:space="0" w:color="auto"/>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Российской Федерации</w:t>
            </w:r>
          </w:p>
        </w:tc>
        <w:tc>
          <w:tcPr>
            <w:tcW w:w="1660" w:type="dxa"/>
            <w:tcBorders>
              <w:top w:val="single" w:sz="8" w:space="0" w:color="auto"/>
              <w:bottom w:val="single" w:sz="8" w:space="0" w:color="auto"/>
              <w:right w:val="single" w:sz="8" w:space="0" w:color="auto"/>
            </w:tcBorders>
            <w:vAlign w:val="bottom"/>
          </w:tcPr>
          <w:p w:rsidR="00713CD9" w:rsidRDefault="00713CD9">
            <w:pPr>
              <w:rPr>
                <w:sz w:val="24"/>
                <w:szCs w:val="24"/>
              </w:rPr>
            </w:pPr>
          </w:p>
        </w:tc>
      </w:tr>
      <w:tr w:rsidR="00713CD9">
        <w:trPr>
          <w:trHeight w:val="265"/>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5" w:lineRule="exact"/>
              <w:ind w:left="100"/>
              <w:rPr>
                <w:sz w:val="20"/>
                <w:szCs w:val="20"/>
              </w:rPr>
            </w:pPr>
            <w:r>
              <w:rPr>
                <w:rFonts w:eastAsia="Times New Roman"/>
                <w:b/>
                <w:bCs/>
                <w:sz w:val="24"/>
                <w:szCs w:val="24"/>
              </w:rPr>
              <w:t>Повторительно-обобщающий урок по теме</w:t>
            </w:r>
          </w:p>
        </w:tc>
        <w:tc>
          <w:tcPr>
            <w:tcW w:w="1660" w:type="dxa"/>
            <w:tcBorders>
              <w:right w:val="single" w:sz="8" w:space="0" w:color="auto"/>
            </w:tcBorders>
            <w:vAlign w:val="bottom"/>
          </w:tcPr>
          <w:p w:rsidR="00713CD9" w:rsidRDefault="00397872">
            <w:pPr>
              <w:spacing w:line="265" w:lineRule="exact"/>
              <w:ind w:right="660"/>
              <w:jc w:val="right"/>
              <w:rPr>
                <w:sz w:val="20"/>
                <w:szCs w:val="20"/>
              </w:rPr>
            </w:pPr>
            <w:r>
              <w:rPr>
                <w:rFonts w:eastAsia="Times New Roman"/>
                <w:b/>
                <w:bCs/>
                <w:sz w:val="24"/>
                <w:szCs w:val="24"/>
              </w:rPr>
              <w:t>2</w:t>
            </w:r>
          </w:p>
        </w:tc>
      </w:tr>
      <w:tr w:rsidR="00713CD9">
        <w:trPr>
          <w:trHeight w:val="276"/>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b/>
                <w:bCs/>
                <w:sz w:val="24"/>
                <w:szCs w:val="24"/>
              </w:rPr>
              <w:t>«Правовое регулирование общественных</w:t>
            </w:r>
          </w:p>
        </w:tc>
        <w:tc>
          <w:tcPr>
            <w:tcW w:w="1660" w:type="dxa"/>
            <w:tcBorders>
              <w:right w:val="single" w:sz="8" w:space="0" w:color="auto"/>
            </w:tcBorders>
            <w:vAlign w:val="bottom"/>
          </w:tcPr>
          <w:p w:rsidR="00713CD9" w:rsidRDefault="00713CD9">
            <w:pPr>
              <w:rPr>
                <w:sz w:val="24"/>
                <w:szCs w:val="24"/>
              </w:rPr>
            </w:pPr>
          </w:p>
        </w:tc>
      </w:tr>
      <w:tr w:rsidR="00713CD9">
        <w:trPr>
          <w:trHeight w:val="279"/>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отношений»</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3"/>
        </w:trPr>
        <w:tc>
          <w:tcPr>
            <w:tcW w:w="288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3" w:lineRule="exact"/>
              <w:ind w:left="100"/>
              <w:rPr>
                <w:sz w:val="20"/>
                <w:szCs w:val="20"/>
              </w:rPr>
            </w:pPr>
            <w:r>
              <w:rPr>
                <w:rFonts w:eastAsia="Times New Roman"/>
                <w:b/>
                <w:bCs/>
                <w:sz w:val="24"/>
                <w:szCs w:val="24"/>
              </w:rPr>
              <w:t>Зачет№6 по теме «Правовое регулирование</w:t>
            </w:r>
          </w:p>
        </w:tc>
        <w:tc>
          <w:tcPr>
            <w:tcW w:w="1660" w:type="dxa"/>
            <w:tcBorders>
              <w:right w:val="single" w:sz="8" w:space="0" w:color="auto"/>
            </w:tcBorders>
            <w:vAlign w:val="bottom"/>
          </w:tcPr>
          <w:p w:rsidR="00713CD9" w:rsidRDefault="00397872">
            <w:pPr>
              <w:spacing w:line="263" w:lineRule="exact"/>
              <w:ind w:right="660"/>
              <w:jc w:val="right"/>
              <w:rPr>
                <w:sz w:val="20"/>
                <w:szCs w:val="20"/>
              </w:rPr>
            </w:pPr>
            <w:r>
              <w:rPr>
                <w:rFonts w:eastAsia="Times New Roman"/>
                <w:b/>
                <w:bCs/>
                <w:sz w:val="24"/>
                <w:szCs w:val="24"/>
              </w:rPr>
              <w:t>2</w:t>
            </w:r>
          </w:p>
        </w:tc>
      </w:tr>
      <w:tr w:rsidR="00713CD9">
        <w:trPr>
          <w:trHeight w:val="279"/>
        </w:trPr>
        <w:tc>
          <w:tcPr>
            <w:tcW w:w="288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b/>
                <w:bCs/>
                <w:sz w:val="24"/>
                <w:szCs w:val="24"/>
              </w:rPr>
              <w:t>общественных отношений»</w:t>
            </w:r>
          </w:p>
        </w:tc>
        <w:tc>
          <w:tcPr>
            <w:tcW w:w="1660" w:type="dxa"/>
            <w:tcBorders>
              <w:bottom w:val="single" w:sz="8" w:space="0" w:color="auto"/>
              <w:right w:val="single" w:sz="8" w:space="0" w:color="auto"/>
            </w:tcBorders>
            <w:vAlign w:val="bottom"/>
          </w:tcPr>
          <w:p w:rsidR="00713CD9" w:rsidRDefault="00713CD9">
            <w:pPr>
              <w:rPr>
                <w:sz w:val="24"/>
                <w:szCs w:val="24"/>
              </w:rPr>
            </w:pPr>
          </w:p>
        </w:tc>
      </w:tr>
      <w:tr w:rsidR="00713CD9">
        <w:trPr>
          <w:trHeight w:val="266"/>
        </w:trPr>
        <w:tc>
          <w:tcPr>
            <w:tcW w:w="288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b/>
                <w:bCs/>
                <w:sz w:val="24"/>
                <w:szCs w:val="24"/>
              </w:rPr>
              <w:t>Промежуточная аттестация. Тест.</w:t>
            </w:r>
          </w:p>
        </w:tc>
        <w:tc>
          <w:tcPr>
            <w:tcW w:w="1660" w:type="dxa"/>
            <w:tcBorders>
              <w:bottom w:val="single" w:sz="8" w:space="0" w:color="auto"/>
              <w:right w:val="single" w:sz="8" w:space="0" w:color="auto"/>
            </w:tcBorders>
            <w:vAlign w:val="bottom"/>
          </w:tcPr>
          <w:p w:rsidR="00713CD9" w:rsidRDefault="00397872">
            <w:pPr>
              <w:spacing w:line="264" w:lineRule="exact"/>
              <w:ind w:right="660"/>
              <w:jc w:val="right"/>
              <w:rPr>
                <w:sz w:val="20"/>
                <w:szCs w:val="20"/>
              </w:rPr>
            </w:pPr>
            <w:r>
              <w:rPr>
                <w:rFonts w:eastAsia="Times New Roman"/>
                <w:b/>
                <w:bCs/>
                <w:sz w:val="24"/>
                <w:szCs w:val="24"/>
              </w:rPr>
              <w:t>3</w:t>
            </w:r>
          </w:p>
        </w:tc>
      </w:tr>
      <w:tr w:rsidR="00713CD9">
        <w:trPr>
          <w:trHeight w:val="268"/>
        </w:trPr>
        <w:tc>
          <w:tcPr>
            <w:tcW w:w="2880" w:type="dxa"/>
            <w:tcBorders>
              <w:left w:val="single" w:sz="8" w:space="0" w:color="auto"/>
              <w:bottom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713CD9">
            <w:pPr>
              <w:rPr>
                <w:sz w:val="23"/>
                <w:szCs w:val="23"/>
              </w:rPr>
            </w:pPr>
          </w:p>
        </w:tc>
        <w:tc>
          <w:tcPr>
            <w:tcW w:w="1660" w:type="dxa"/>
            <w:tcBorders>
              <w:bottom w:val="single" w:sz="8" w:space="0" w:color="auto"/>
              <w:right w:val="single" w:sz="8" w:space="0" w:color="auto"/>
            </w:tcBorders>
            <w:vAlign w:val="bottom"/>
          </w:tcPr>
          <w:p w:rsidR="00713CD9" w:rsidRDefault="00713CD9">
            <w:pPr>
              <w:rPr>
                <w:sz w:val="23"/>
                <w:szCs w:val="23"/>
              </w:rPr>
            </w:pPr>
          </w:p>
        </w:tc>
      </w:tr>
    </w:tbl>
    <w:p w:rsidR="00713CD9" w:rsidRDefault="00CF0355">
      <w:pPr>
        <w:spacing w:line="20" w:lineRule="exact"/>
        <w:rPr>
          <w:sz w:val="20"/>
          <w:szCs w:val="20"/>
        </w:rPr>
      </w:pPr>
      <w:r>
        <w:rPr>
          <w:sz w:val="20"/>
          <w:szCs w:val="20"/>
        </w:rPr>
        <w:pict>
          <v:line id="Shape 8" o:spid="_x0000_s1033" style="position:absolute;z-index:251658240;visibility:visible;mso-wrap-distance-left:0;mso-wrap-distance-right:0;mso-position-horizontal-relative:text;mso-position-vertical-relative:text" from="7.45pt,48.55pt" to="488.35pt,48.55pt" o:allowincell="f" strokeweight=".16931mm"/>
        </w:pict>
      </w:r>
      <w:r>
        <w:rPr>
          <w:sz w:val="20"/>
          <w:szCs w:val="20"/>
        </w:rPr>
        <w:pict>
          <v:line id="Shape 9" o:spid="_x0000_s1034" style="position:absolute;z-index:251659264;visibility:visible;mso-wrap-distance-left:0;mso-wrap-distance-right:0;mso-position-horizontal-relative:text;mso-position-vertical-relative:text" from="7.7pt,48.35pt" to="7.7pt,426.75pt" o:allowincell="f" strokeweight=".48pt"/>
        </w:pict>
      </w:r>
      <w:r>
        <w:rPr>
          <w:sz w:val="20"/>
          <w:szCs w:val="20"/>
        </w:rPr>
        <w:pict>
          <v:line id="Shape 10" o:spid="_x0000_s1035" style="position:absolute;z-index:251660288;visibility:visible;mso-wrap-distance-left:0;mso-wrap-distance-right:0;mso-position-horizontal-relative:text;mso-position-vertical-relative:text" from="488.1pt,48.35pt" to="488.1pt,609.65pt" o:allowincell="f" strokeweight=".16931mm"/>
        </w:pict>
      </w:r>
    </w:p>
    <w:p w:rsidR="00713CD9" w:rsidRDefault="00713CD9">
      <w:pPr>
        <w:spacing w:line="200" w:lineRule="exact"/>
        <w:rPr>
          <w:sz w:val="20"/>
          <w:szCs w:val="20"/>
        </w:rPr>
      </w:pPr>
    </w:p>
    <w:p w:rsidR="00713CD9" w:rsidRDefault="00713CD9">
      <w:pPr>
        <w:spacing w:line="200" w:lineRule="exact"/>
        <w:rPr>
          <w:sz w:val="20"/>
          <w:szCs w:val="20"/>
        </w:rPr>
      </w:pPr>
    </w:p>
    <w:p w:rsidR="00713CD9" w:rsidRDefault="00713CD9">
      <w:pPr>
        <w:spacing w:line="200" w:lineRule="exact"/>
        <w:rPr>
          <w:sz w:val="20"/>
          <w:szCs w:val="20"/>
        </w:rPr>
      </w:pPr>
    </w:p>
    <w:p w:rsidR="00713CD9" w:rsidRDefault="00713CD9">
      <w:pPr>
        <w:spacing w:line="352" w:lineRule="exact"/>
        <w:rPr>
          <w:sz w:val="20"/>
          <w:szCs w:val="20"/>
        </w:rPr>
      </w:pPr>
    </w:p>
    <w:p w:rsidR="00713CD9" w:rsidRDefault="00397872">
      <w:pPr>
        <w:ind w:right="-159"/>
        <w:jc w:val="center"/>
        <w:rPr>
          <w:sz w:val="20"/>
          <w:szCs w:val="20"/>
        </w:rPr>
      </w:pPr>
      <w:r>
        <w:rPr>
          <w:rFonts w:eastAsia="Times New Roman"/>
          <w:b/>
          <w:bCs/>
          <w:sz w:val="24"/>
          <w:szCs w:val="24"/>
        </w:rPr>
        <w:t>Обществознание 11 класс (базовый уровень)</w:t>
      </w:r>
    </w:p>
    <w:tbl>
      <w:tblPr>
        <w:tblW w:w="0" w:type="auto"/>
        <w:tblInd w:w="150" w:type="dxa"/>
        <w:tblLayout w:type="fixed"/>
        <w:tblCellMar>
          <w:left w:w="0" w:type="dxa"/>
          <w:right w:w="0" w:type="dxa"/>
        </w:tblCellMar>
        <w:tblLook w:val="04A0"/>
      </w:tblPr>
      <w:tblGrid>
        <w:gridCol w:w="2860"/>
        <w:gridCol w:w="4980"/>
        <w:gridCol w:w="1780"/>
      </w:tblGrid>
      <w:tr w:rsidR="00713CD9">
        <w:trPr>
          <w:trHeight w:val="268"/>
        </w:trPr>
        <w:tc>
          <w:tcPr>
            <w:tcW w:w="2860" w:type="dxa"/>
            <w:tcBorders>
              <w:top w:val="single" w:sz="8" w:space="0" w:color="auto"/>
              <w:bottom w:val="single" w:sz="8" w:space="0" w:color="auto"/>
              <w:right w:val="single" w:sz="8" w:space="0" w:color="auto"/>
            </w:tcBorders>
            <w:vAlign w:val="bottom"/>
          </w:tcPr>
          <w:p w:rsidR="00713CD9" w:rsidRDefault="00397872">
            <w:pPr>
              <w:spacing w:line="268" w:lineRule="exact"/>
              <w:ind w:left="1080"/>
              <w:rPr>
                <w:sz w:val="20"/>
                <w:szCs w:val="20"/>
              </w:rPr>
            </w:pPr>
            <w:r>
              <w:rPr>
                <w:rFonts w:eastAsia="Times New Roman"/>
                <w:b/>
                <w:bCs/>
                <w:sz w:val="24"/>
                <w:szCs w:val="24"/>
              </w:rPr>
              <w:t>Раздел</w:t>
            </w:r>
          </w:p>
        </w:tc>
        <w:tc>
          <w:tcPr>
            <w:tcW w:w="4980" w:type="dxa"/>
            <w:tcBorders>
              <w:top w:val="single" w:sz="8" w:space="0" w:color="auto"/>
              <w:bottom w:val="single" w:sz="8" w:space="0" w:color="auto"/>
              <w:right w:val="single" w:sz="8" w:space="0" w:color="auto"/>
            </w:tcBorders>
            <w:vAlign w:val="bottom"/>
          </w:tcPr>
          <w:p w:rsidR="00713CD9" w:rsidRDefault="00397872">
            <w:pPr>
              <w:spacing w:line="268" w:lineRule="exact"/>
              <w:ind w:left="1860"/>
              <w:rPr>
                <w:sz w:val="20"/>
                <w:szCs w:val="20"/>
              </w:rPr>
            </w:pPr>
            <w:r>
              <w:rPr>
                <w:rFonts w:eastAsia="Times New Roman"/>
                <w:b/>
                <w:bCs/>
                <w:sz w:val="24"/>
                <w:szCs w:val="24"/>
              </w:rPr>
              <w:t>Тема урока</w:t>
            </w:r>
          </w:p>
        </w:tc>
        <w:tc>
          <w:tcPr>
            <w:tcW w:w="1780" w:type="dxa"/>
            <w:tcBorders>
              <w:top w:val="single" w:sz="8" w:space="0" w:color="auto"/>
              <w:bottom w:val="single" w:sz="8" w:space="0" w:color="auto"/>
            </w:tcBorders>
            <w:vAlign w:val="bottom"/>
          </w:tcPr>
          <w:p w:rsidR="00713CD9" w:rsidRDefault="00397872">
            <w:pPr>
              <w:spacing w:line="268" w:lineRule="exact"/>
              <w:ind w:right="140"/>
              <w:jc w:val="right"/>
              <w:rPr>
                <w:sz w:val="20"/>
                <w:szCs w:val="20"/>
              </w:rPr>
            </w:pPr>
            <w:r>
              <w:rPr>
                <w:rFonts w:eastAsia="Times New Roman"/>
                <w:b/>
                <w:bCs/>
                <w:sz w:val="24"/>
                <w:szCs w:val="24"/>
              </w:rPr>
              <w:t>Кол-во часов</w:t>
            </w:r>
          </w:p>
        </w:tc>
      </w:tr>
      <w:tr w:rsidR="00713CD9">
        <w:trPr>
          <w:trHeight w:val="265"/>
        </w:trPr>
        <w:tc>
          <w:tcPr>
            <w:tcW w:w="2860" w:type="dxa"/>
            <w:tcBorders>
              <w:right w:val="single" w:sz="8" w:space="0" w:color="auto"/>
            </w:tcBorders>
            <w:vAlign w:val="bottom"/>
          </w:tcPr>
          <w:p w:rsidR="00713CD9" w:rsidRDefault="00397872">
            <w:pPr>
              <w:spacing w:line="265" w:lineRule="exact"/>
              <w:ind w:left="120"/>
              <w:rPr>
                <w:sz w:val="20"/>
                <w:szCs w:val="20"/>
              </w:rPr>
            </w:pPr>
            <w:r>
              <w:rPr>
                <w:rFonts w:eastAsia="Times New Roman"/>
                <w:b/>
                <w:bCs/>
                <w:sz w:val="24"/>
                <w:szCs w:val="24"/>
              </w:rPr>
              <w:t>Экономика</w:t>
            </w: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Уровни экономики: микроэкономика,</w:t>
            </w:r>
          </w:p>
        </w:tc>
        <w:tc>
          <w:tcPr>
            <w:tcW w:w="1780" w:type="dxa"/>
            <w:vAlign w:val="bottom"/>
          </w:tcPr>
          <w:p w:rsidR="00713CD9" w:rsidRDefault="00713CD9">
            <w:pPr>
              <w:rPr>
                <w:sz w:val="23"/>
                <w:szCs w:val="23"/>
              </w:rPr>
            </w:pPr>
          </w:p>
        </w:tc>
      </w:tr>
      <w:tr w:rsidR="00713CD9">
        <w:trPr>
          <w:trHeight w:val="277"/>
        </w:trPr>
        <w:tc>
          <w:tcPr>
            <w:tcW w:w="286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spacing w:line="270" w:lineRule="exact"/>
              <w:ind w:left="100"/>
              <w:rPr>
                <w:sz w:val="20"/>
                <w:szCs w:val="20"/>
              </w:rPr>
            </w:pPr>
            <w:r>
              <w:rPr>
                <w:rFonts w:eastAsia="Times New Roman"/>
                <w:sz w:val="24"/>
                <w:szCs w:val="24"/>
              </w:rPr>
              <w:t>макроэкономика.</w:t>
            </w:r>
          </w:p>
        </w:tc>
        <w:tc>
          <w:tcPr>
            <w:tcW w:w="1780" w:type="dxa"/>
            <w:tcBorders>
              <w:bottom w:val="single" w:sz="8" w:space="0" w:color="auto"/>
            </w:tcBorders>
            <w:vAlign w:val="bottom"/>
          </w:tcPr>
          <w:p w:rsidR="00713CD9" w:rsidRDefault="00397872">
            <w:pPr>
              <w:spacing w:line="274" w:lineRule="exact"/>
              <w:ind w:right="720"/>
              <w:jc w:val="right"/>
              <w:rPr>
                <w:sz w:val="20"/>
                <w:szCs w:val="20"/>
              </w:rPr>
            </w:pPr>
            <w:r>
              <w:rPr>
                <w:rFonts w:eastAsia="Times New Roman"/>
                <w:b/>
                <w:bCs/>
                <w:sz w:val="24"/>
                <w:szCs w:val="24"/>
              </w:rPr>
              <w:t>1</w:t>
            </w:r>
          </w:p>
        </w:tc>
      </w:tr>
      <w:tr w:rsidR="00713CD9">
        <w:trPr>
          <w:trHeight w:val="261"/>
        </w:trPr>
        <w:tc>
          <w:tcPr>
            <w:tcW w:w="286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Экономика, экономическая наука.</w:t>
            </w:r>
          </w:p>
        </w:tc>
        <w:tc>
          <w:tcPr>
            <w:tcW w:w="1780" w:type="dxa"/>
            <w:vAlign w:val="bottom"/>
          </w:tcPr>
          <w:p w:rsidR="00713CD9" w:rsidRDefault="00713CD9"/>
        </w:tc>
      </w:tr>
      <w:tr w:rsidR="00713CD9">
        <w:trPr>
          <w:trHeight w:val="282"/>
        </w:trPr>
        <w:tc>
          <w:tcPr>
            <w:tcW w:w="286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Экономический рост.</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59"/>
        </w:trPr>
        <w:tc>
          <w:tcPr>
            <w:tcW w:w="286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9" w:lineRule="exact"/>
              <w:ind w:left="100"/>
              <w:rPr>
                <w:sz w:val="20"/>
                <w:szCs w:val="20"/>
              </w:rPr>
            </w:pPr>
            <w:r>
              <w:rPr>
                <w:rFonts w:eastAsia="Times New Roman"/>
                <w:sz w:val="24"/>
                <w:szCs w:val="24"/>
              </w:rPr>
              <w:t>Экономическая деятельность и ее</w:t>
            </w:r>
          </w:p>
        </w:tc>
        <w:tc>
          <w:tcPr>
            <w:tcW w:w="1780" w:type="dxa"/>
            <w:vAlign w:val="bottom"/>
          </w:tcPr>
          <w:p w:rsidR="00713CD9" w:rsidRDefault="00713CD9"/>
        </w:tc>
      </w:tr>
      <w:tr w:rsidR="00713CD9">
        <w:trPr>
          <w:trHeight w:val="276"/>
        </w:trPr>
        <w:tc>
          <w:tcPr>
            <w:tcW w:w="286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 xml:space="preserve">измерители. ВВП и ВНП </w:t>
            </w:r>
            <w:r>
              <w:rPr>
                <w:rFonts w:eastAsia="Times New Roman"/>
                <w:i/>
                <w:iCs/>
                <w:sz w:val="24"/>
                <w:szCs w:val="24"/>
              </w:rPr>
              <w:t>–</w:t>
            </w:r>
            <w:r>
              <w:rPr>
                <w:rFonts w:eastAsia="Times New Roman"/>
                <w:sz w:val="24"/>
                <w:szCs w:val="24"/>
              </w:rPr>
              <w:t xml:space="preserve"> основные</w:t>
            </w:r>
          </w:p>
        </w:tc>
        <w:tc>
          <w:tcPr>
            <w:tcW w:w="1780" w:type="dxa"/>
            <w:vAlign w:val="bottom"/>
          </w:tcPr>
          <w:p w:rsidR="00713CD9" w:rsidRDefault="00713CD9">
            <w:pPr>
              <w:rPr>
                <w:sz w:val="24"/>
                <w:szCs w:val="24"/>
              </w:rPr>
            </w:pPr>
          </w:p>
        </w:tc>
      </w:tr>
      <w:tr w:rsidR="00713CD9">
        <w:trPr>
          <w:trHeight w:val="276"/>
        </w:trPr>
        <w:tc>
          <w:tcPr>
            <w:tcW w:w="286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макроэкономические показатели.</w:t>
            </w:r>
          </w:p>
        </w:tc>
        <w:tc>
          <w:tcPr>
            <w:tcW w:w="1780" w:type="dxa"/>
            <w:vAlign w:val="bottom"/>
          </w:tcPr>
          <w:p w:rsidR="00713CD9" w:rsidRDefault="00713CD9">
            <w:pPr>
              <w:rPr>
                <w:sz w:val="24"/>
                <w:szCs w:val="24"/>
              </w:rPr>
            </w:pPr>
          </w:p>
        </w:tc>
      </w:tr>
      <w:tr w:rsidR="00713CD9">
        <w:trPr>
          <w:trHeight w:val="276"/>
        </w:trPr>
        <w:tc>
          <w:tcPr>
            <w:tcW w:w="286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i/>
                <w:iCs/>
                <w:sz w:val="24"/>
                <w:szCs w:val="24"/>
              </w:rPr>
              <w:t>Экономические циклы</w:t>
            </w:r>
            <w:r>
              <w:rPr>
                <w:rFonts w:eastAsia="Times New Roman"/>
                <w:sz w:val="24"/>
                <w:szCs w:val="24"/>
              </w:rPr>
              <w:t>.Факторы производства</w:t>
            </w:r>
          </w:p>
        </w:tc>
        <w:tc>
          <w:tcPr>
            <w:tcW w:w="1780" w:type="dxa"/>
            <w:vAlign w:val="bottom"/>
          </w:tcPr>
          <w:p w:rsidR="00713CD9" w:rsidRDefault="00713CD9">
            <w:pPr>
              <w:rPr>
                <w:sz w:val="24"/>
                <w:szCs w:val="24"/>
              </w:rPr>
            </w:pPr>
          </w:p>
        </w:tc>
      </w:tr>
      <w:tr w:rsidR="00713CD9">
        <w:trPr>
          <w:trHeight w:val="283"/>
        </w:trPr>
        <w:tc>
          <w:tcPr>
            <w:tcW w:w="286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и факторные доходы.</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58"/>
        </w:trPr>
        <w:tc>
          <w:tcPr>
            <w:tcW w:w="286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Рыночные отношения в современной</w:t>
            </w:r>
          </w:p>
        </w:tc>
        <w:tc>
          <w:tcPr>
            <w:tcW w:w="1780" w:type="dxa"/>
            <w:vAlign w:val="bottom"/>
          </w:tcPr>
          <w:p w:rsidR="00713CD9" w:rsidRDefault="00713CD9"/>
        </w:tc>
      </w:tr>
      <w:tr w:rsidR="00713CD9">
        <w:trPr>
          <w:trHeight w:val="276"/>
        </w:trPr>
        <w:tc>
          <w:tcPr>
            <w:tcW w:w="286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экономике. Спрос, закон спроса, факторы,</w:t>
            </w:r>
          </w:p>
        </w:tc>
        <w:tc>
          <w:tcPr>
            <w:tcW w:w="1780" w:type="dxa"/>
            <w:vAlign w:val="bottom"/>
          </w:tcPr>
          <w:p w:rsidR="00713CD9" w:rsidRDefault="00713CD9">
            <w:pPr>
              <w:rPr>
                <w:sz w:val="24"/>
                <w:szCs w:val="24"/>
              </w:rPr>
            </w:pPr>
          </w:p>
        </w:tc>
      </w:tr>
      <w:tr w:rsidR="00713CD9">
        <w:trPr>
          <w:trHeight w:val="276"/>
        </w:trPr>
        <w:tc>
          <w:tcPr>
            <w:tcW w:w="286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влияющие на формирование спроса.</w:t>
            </w:r>
          </w:p>
        </w:tc>
        <w:tc>
          <w:tcPr>
            <w:tcW w:w="1780" w:type="dxa"/>
            <w:vAlign w:val="bottom"/>
          </w:tcPr>
          <w:p w:rsidR="00713CD9" w:rsidRDefault="00713CD9">
            <w:pPr>
              <w:rPr>
                <w:sz w:val="24"/>
                <w:szCs w:val="24"/>
              </w:rPr>
            </w:pPr>
          </w:p>
        </w:tc>
      </w:tr>
      <w:tr w:rsidR="00713CD9">
        <w:trPr>
          <w:trHeight w:val="283"/>
        </w:trPr>
        <w:tc>
          <w:tcPr>
            <w:tcW w:w="286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Предложение, закон предложения.</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58"/>
        </w:trPr>
        <w:tc>
          <w:tcPr>
            <w:tcW w:w="286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Формирование рыночных цен. Равновесная</w:t>
            </w:r>
          </w:p>
        </w:tc>
        <w:tc>
          <w:tcPr>
            <w:tcW w:w="1780" w:type="dxa"/>
            <w:vAlign w:val="bottom"/>
          </w:tcPr>
          <w:p w:rsidR="00713CD9" w:rsidRDefault="00713CD9"/>
        </w:tc>
      </w:tr>
      <w:tr w:rsidR="00713CD9">
        <w:trPr>
          <w:trHeight w:val="276"/>
        </w:trPr>
        <w:tc>
          <w:tcPr>
            <w:tcW w:w="286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цена. Виды и функции рынков. Рынок</w:t>
            </w:r>
          </w:p>
        </w:tc>
        <w:tc>
          <w:tcPr>
            <w:tcW w:w="1780" w:type="dxa"/>
            <w:vAlign w:val="bottom"/>
          </w:tcPr>
          <w:p w:rsidR="00713CD9" w:rsidRDefault="00713CD9">
            <w:pPr>
              <w:rPr>
                <w:sz w:val="24"/>
                <w:szCs w:val="24"/>
              </w:rPr>
            </w:pPr>
          </w:p>
        </w:tc>
      </w:tr>
      <w:tr w:rsidR="00713CD9">
        <w:trPr>
          <w:trHeight w:val="283"/>
        </w:trPr>
        <w:tc>
          <w:tcPr>
            <w:tcW w:w="286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совершенной и несовершенной конкуренции.</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58"/>
        </w:trPr>
        <w:tc>
          <w:tcPr>
            <w:tcW w:w="286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i/>
                <w:iCs/>
                <w:sz w:val="24"/>
                <w:szCs w:val="24"/>
              </w:rPr>
              <w:t>Политика защиты конкуренции и</w:t>
            </w:r>
          </w:p>
        </w:tc>
        <w:tc>
          <w:tcPr>
            <w:tcW w:w="1780" w:type="dxa"/>
            <w:vAlign w:val="bottom"/>
          </w:tcPr>
          <w:p w:rsidR="00713CD9" w:rsidRDefault="00713CD9"/>
        </w:tc>
      </w:tr>
      <w:tr w:rsidR="00713CD9">
        <w:trPr>
          <w:trHeight w:val="283"/>
        </w:trPr>
        <w:tc>
          <w:tcPr>
            <w:tcW w:w="286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i/>
                <w:iCs/>
                <w:sz w:val="24"/>
                <w:szCs w:val="24"/>
              </w:rPr>
              <w:t>антимонопольное законодательство.</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58"/>
        </w:trPr>
        <w:tc>
          <w:tcPr>
            <w:tcW w:w="286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Фирма в экономике. Экономические и</w:t>
            </w:r>
          </w:p>
        </w:tc>
        <w:tc>
          <w:tcPr>
            <w:tcW w:w="1780" w:type="dxa"/>
            <w:vAlign w:val="bottom"/>
          </w:tcPr>
          <w:p w:rsidR="00713CD9" w:rsidRDefault="00713CD9"/>
        </w:tc>
      </w:tr>
      <w:tr w:rsidR="00713CD9">
        <w:trPr>
          <w:trHeight w:val="276"/>
        </w:trPr>
        <w:tc>
          <w:tcPr>
            <w:tcW w:w="286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бухгалтерские издержки и прибыль</w:t>
            </w:r>
          </w:p>
        </w:tc>
        <w:tc>
          <w:tcPr>
            <w:tcW w:w="1780" w:type="dxa"/>
            <w:vAlign w:val="bottom"/>
          </w:tcPr>
          <w:p w:rsidR="00713CD9" w:rsidRDefault="00713CD9">
            <w:pPr>
              <w:rPr>
                <w:sz w:val="24"/>
                <w:szCs w:val="24"/>
              </w:rPr>
            </w:pPr>
          </w:p>
        </w:tc>
      </w:tr>
      <w:tr w:rsidR="00713CD9">
        <w:trPr>
          <w:trHeight w:val="276"/>
        </w:trPr>
        <w:tc>
          <w:tcPr>
            <w:tcW w:w="2860" w:type="dxa"/>
            <w:tcBorders>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предприятия. Постоянные и переменные</w:t>
            </w:r>
          </w:p>
        </w:tc>
        <w:tc>
          <w:tcPr>
            <w:tcW w:w="1780" w:type="dxa"/>
            <w:vAlign w:val="bottom"/>
          </w:tcPr>
          <w:p w:rsidR="00713CD9" w:rsidRDefault="00713CD9">
            <w:pPr>
              <w:rPr>
                <w:sz w:val="24"/>
                <w:szCs w:val="24"/>
              </w:rPr>
            </w:pPr>
          </w:p>
        </w:tc>
      </w:tr>
      <w:tr w:rsidR="00713CD9">
        <w:trPr>
          <w:trHeight w:val="283"/>
        </w:trPr>
        <w:tc>
          <w:tcPr>
            <w:tcW w:w="286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затраты (издержки).</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66"/>
        </w:trPr>
        <w:tc>
          <w:tcPr>
            <w:tcW w:w="2860" w:type="dxa"/>
            <w:tcBorders>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i/>
                <w:iCs/>
                <w:sz w:val="24"/>
                <w:szCs w:val="24"/>
              </w:rPr>
              <w:t>Налоги, уплачиваемые предприятиями.</w:t>
            </w:r>
          </w:p>
        </w:tc>
        <w:tc>
          <w:tcPr>
            <w:tcW w:w="1780" w:type="dxa"/>
            <w:tcBorders>
              <w:bottom w:val="single" w:sz="8" w:space="0" w:color="auto"/>
            </w:tcBorders>
            <w:vAlign w:val="bottom"/>
          </w:tcPr>
          <w:p w:rsidR="00713CD9" w:rsidRDefault="00397872">
            <w:pPr>
              <w:spacing w:line="264" w:lineRule="exact"/>
              <w:ind w:right="720"/>
              <w:jc w:val="right"/>
              <w:rPr>
                <w:sz w:val="20"/>
                <w:szCs w:val="20"/>
              </w:rPr>
            </w:pPr>
            <w:r>
              <w:rPr>
                <w:rFonts w:eastAsia="Times New Roman"/>
                <w:b/>
                <w:bCs/>
                <w:sz w:val="24"/>
                <w:szCs w:val="24"/>
              </w:rPr>
              <w:t>1</w:t>
            </w:r>
          </w:p>
        </w:tc>
      </w:tr>
      <w:tr w:rsidR="00713CD9">
        <w:trPr>
          <w:trHeight w:val="258"/>
        </w:trPr>
        <w:tc>
          <w:tcPr>
            <w:tcW w:w="2860" w:type="dxa"/>
            <w:tcBorders>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Роль государства в экономике. Общественные</w:t>
            </w:r>
          </w:p>
        </w:tc>
        <w:tc>
          <w:tcPr>
            <w:tcW w:w="1780" w:type="dxa"/>
            <w:vAlign w:val="bottom"/>
          </w:tcPr>
          <w:p w:rsidR="00713CD9" w:rsidRDefault="00713CD9"/>
        </w:tc>
      </w:tr>
      <w:tr w:rsidR="00713CD9">
        <w:trPr>
          <w:trHeight w:val="291"/>
        </w:trPr>
        <w:tc>
          <w:tcPr>
            <w:tcW w:w="2860" w:type="dxa"/>
            <w:tcBorders>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блага.</w:t>
            </w:r>
            <w:r>
              <w:rPr>
                <w:rFonts w:ascii="Calibri" w:eastAsia="Calibri" w:hAnsi="Calibri" w:cs="Calibri"/>
                <w:i/>
                <w:iCs/>
              </w:rPr>
              <w:t>Государственный долг.</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61"/>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Основы денежной и бюджетной политики</w:t>
            </w:r>
          </w:p>
        </w:tc>
        <w:tc>
          <w:tcPr>
            <w:tcW w:w="1780" w:type="dxa"/>
            <w:vAlign w:val="bottom"/>
          </w:tcPr>
          <w:p w:rsidR="00713CD9" w:rsidRDefault="00713CD9"/>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государства. Денежно-кредитная</w:t>
            </w:r>
          </w:p>
        </w:tc>
        <w:tc>
          <w:tcPr>
            <w:tcW w:w="1780" w:type="dxa"/>
            <w:vAlign w:val="bottom"/>
          </w:tcPr>
          <w:p w:rsidR="00713CD9" w:rsidRDefault="00713CD9">
            <w:pPr>
              <w:rPr>
                <w:sz w:val="24"/>
                <w:szCs w:val="24"/>
              </w:rPr>
            </w:pPr>
          </w:p>
        </w:tc>
      </w:tr>
      <w:tr w:rsidR="00713CD9">
        <w:trPr>
          <w:trHeight w:val="277"/>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(монетарная) политика. Государственный</w:t>
            </w:r>
          </w:p>
        </w:tc>
        <w:tc>
          <w:tcPr>
            <w:tcW w:w="1780" w:type="dxa"/>
            <w:vAlign w:val="bottom"/>
          </w:tcPr>
          <w:p w:rsidR="00713CD9" w:rsidRDefault="00713CD9">
            <w:pPr>
              <w:rPr>
                <w:sz w:val="24"/>
                <w:szCs w:val="24"/>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бюджет.</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Налоговая система в РФ. Виды налогов.</w:t>
            </w:r>
          </w:p>
        </w:tc>
        <w:tc>
          <w:tcPr>
            <w:tcW w:w="1780" w:type="dxa"/>
            <w:vAlign w:val="bottom"/>
          </w:tcPr>
          <w:p w:rsidR="00713CD9" w:rsidRDefault="00713CD9"/>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Функции налогов</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b/>
                <w:bCs/>
                <w:sz w:val="24"/>
                <w:szCs w:val="24"/>
              </w:rPr>
              <w:t>Зачет №1 по теме «Уровни экономики»</w:t>
            </w:r>
          </w:p>
        </w:tc>
        <w:tc>
          <w:tcPr>
            <w:tcW w:w="1780" w:type="dxa"/>
            <w:tcBorders>
              <w:bottom w:val="single" w:sz="8" w:space="0" w:color="auto"/>
            </w:tcBorders>
            <w:vAlign w:val="bottom"/>
          </w:tcPr>
          <w:p w:rsidR="00713CD9" w:rsidRDefault="00397872">
            <w:pPr>
              <w:spacing w:line="264" w:lineRule="exact"/>
              <w:ind w:right="720"/>
              <w:jc w:val="right"/>
              <w:rPr>
                <w:sz w:val="20"/>
                <w:szCs w:val="20"/>
              </w:rPr>
            </w:pPr>
            <w:r>
              <w:rPr>
                <w:rFonts w:eastAsia="Times New Roman"/>
                <w:b/>
                <w:bCs/>
                <w:sz w:val="24"/>
                <w:szCs w:val="24"/>
              </w:rPr>
              <w:t>1</w:t>
            </w: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i/>
                <w:iCs/>
                <w:sz w:val="24"/>
                <w:szCs w:val="24"/>
              </w:rPr>
              <w:t>Финансовый рынок и</w:t>
            </w:r>
            <w:r>
              <w:rPr>
                <w:rFonts w:eastAsia="Times New Roman"/>
                <w:sz w:val="24"/>
                <w:szCs w:val="24"/>
              </w:rPr>
              <w:t>банковская система.</w:t>
            </w:r>
          </w:p>
        </w:tc>
        <w:tc>
          <w:tcPr>
            <w:tcW w:w="1780" w:type="dxa"/>
            <w:tcBorders>
              <w:bottom w:val="single" w:sz="8" w:space="0" w:color="auto"/>
            </w:tcBorders>
            <w:vAlign w:val="bottom"/>
          </w:tcPr>
          <w:p w:rsidR="00713CD9" w:rsidRDefault="00397872">
            <w:pPr>
              <w:spacing w:line="264" w:lineRule="exact"/>
              <w:ind w:right="720"/>
              <w:jc w:val="right"/>
              <w:rPr>
                <w:sz w:val="20"/>
                <w:szCs w:val="20"/>
              </w:rPr>
            </w:pPr>
            <w:r>
              <w:rPr>
                <w:rFonts w:eastAsia="Times New Roman"/>
                <w:b/>
                <w:bCs/>
                <w:sz w:val="24"/>
                <w:szCs w:val="24"/>
              </w:rPr>
              <w:t>1</w:t>
            </w: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Центральный банк Российской Федерации,</w:t>
            </w:r>
          </w:p>
        </w:tc>
        <w:tc>
          <w:tcPr>
            <w:tcW w:w="1780" w:type="dxa"/>
            <w:vAlign w:val="bottom"/>
          </w:tcPr>
          <w:p w:rsidR="00713CD9" w:rsidRDefault="00713CD9"/>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его задачи, функции и роль в банковской</w:t>
            </w:r>
          </w:p>
        </w:tc>
        <w:tc>
          <w:tcPr>
            <w:tcW w:w="1780" w:type="dxa"/>
            <w:vAlign w:val="bottom"/>
          </w:tcPr>
          <w:p w:rsidR="00713CD9" w:rsidRDefault="00713CD9">
            <w:pPr>
              <w:rPr>
                <w:sz w:val="24"/>
                <w:szCs w:val="24"/>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системе России.</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Финансовые институты. Виды, причины и</w:t>
            </w:r>
          </w:p>
        </w:tc>
        <w:tc>
          <w:tcPr>
            <w:tcW w:w="1780" w:type="dxa"/>
            <w:vAlign w:val="bottom"/>
          </w:tcPr>
          <w:p w:rsidR="00713CD9" w:rsidRDefault="00713CD9"/>
        </w:tc>
      </w:tr>
      <w:tr w:rsidR="00713CD9">
        <w:trPr>
          <w:trHeight w:val="283"/>
        </w:trPr>
        <w:tc>
          <w:tcPr>
            <w:tcW w:w="2860" w:type="dxa"/>
            <w:tcBorders>
              <w:left w:val="single" w:sz="8" w:space="0" w:color="auto"/>
              <w:bottom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последствия инфляции.</w:t>
            </w:r>
          </w:p>
        </w:tc>
        <w:tc>
          <w:tcPr>
            <w:tcW w:w="1780" w:type="dxa"/>
            <w:tcBorders>
              <w:bottom w:val="single" w:sz="8" w:space="0" w:color="auto"/>
            </w:tcBorders>
            <w:vAlign w:val="bottom"/>
          </w:tcPr>
          <w:p w:rsidR="00713CD9" w:rsidRDefault="00397872">
            <w:pPr>
              <w:ind w:right="720"/>
              <w:jc w:val="right"/>
              <w:rPr>
                <w:sz w:val="20"/>
                <w:szCs w:val="20"/>
              </w:rPr>
            </w:pPr>
            <w:r>
              <w:rPr>
                <w:rFonts w:eastAsia="Times New Roman"/>
                <w:b/>
                <w:bCs/>
                <w:sz w:val="24"/>
                <w:szCs w:val="24"/>
              </w:rPr>
              <w:t>1</w:t>
            </w:r>
          </w:p>
        </w:tc>
      </w:tr>
    </w:tbl>
    <w:p w:rsidR="00713CD9" w:rsidRDefault="00CF0355">
      <w:pPr>
        <w:spacing w:line="20" w:lineRule="exact"/>
        <w:rPr>
          <w:sz w:val="20"/>
          <w:szCs w:val="20"/>
        </w:rPr>
      </w:pPr>
      <w:r>
        <w:rPr>
          <w:sz w:val="20"/>
          <w:szCs w:val="20"/>
        </w:rPr>
        <w:pict>
          <v:rect id="Shape 11" o:spid="_x0000_s1036" style="position:absolute;margin-left:7.2pt;margin-top:-183.15pt;width:.95pt;height:1pt;z-index:-251654144;visibility:visible;mso-wrap-distance-left:0;mso-wrap-distance-right:0;mso-position-horizontal-relative:text;mso-position-vertical-relative:text" o:allowincell="f" fillcolor="black" stroked="f"/>
        </w:pict>
      </w:r>
    </w:p>
    <w:p w:rsidR="00713CD9" w:rsidRDefault="00713CD9">
      <w:pPr>
        <w:sectPr w:rsidR="00713CD9">
          <w:pgSz w:w="11900" w:h="16838"/>
          <w:pgMar w:top="1112" w:right="706" w:bottom="679"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2860"/>
        <w:gridCol w:w="4980"/>
        <w:gridCol w:w="1800"/>
        <w:gridCol w:w="30"/>
      </w:tblGrid>
      <w:tr w:rsidR="00713CD9">
        <w:trPr>
          <w:trHeight w:val="278"/>
        </w:trPr>
        <w:tc>
          <w:tcPr>
            <w:tcW w:w="2860" w:type="dxa"/>
            <w:tcBorders>
              <w:top w:val="single" w:sz="8" w:space="0" w:color="auto"/>
              <w:left w:val="single" w:sz="8" w:space="0" w:color="auto"/>
              <w:right w:val="single" w:sz="8" w:space="0" w:color="auto"/>
            </w:tcBorders>
            <w:vAlign w:val="bottom"/>
          </w:tcPr>
          <w:p w:rsidR="00713CD9" w:rsidRDefault="00713CD9">
            <w:pPr>
              <w:rPr>
                <w:sz w:val="24"/>
                <w:szCs w:val="24"/>
              </w:rPr>
            </w:pPr>
          </w:p>
        </w:tc>
        <w:tc>
          <w:tcPr>
            <w:tcW w:w="4980" w:type="dxa"/>
            <w:tcBorders>
              <w:top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Основные источники финансирования</w:t>
            </w:r>
          </w:p>
        </w:tc>
        <w:tc>
          <w:tcPr>
            <w:tcW w:w="1800" w:type="dxa"/>
            <w:tcBorders>
              <w:top w:val="single" w:sz="8" w:space="0" w:color="auto"/>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бизнеса.</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9"/>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 xml:space="preserve">Основные принципы менеджмента. </w:t>
            </w:r>
            <w:r>
              <w:rPr>
                <w:rFonts w:eastAsia="Times New Roman"/>
                <w:i/>
                <w:iCs/>
                <w:sz w:val="24"/>
                <w:szCs w:val="24"/>
              </w:rPr>
              <w:t>Основы</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i/>
                <w:iCs/>
                <w:sz w:val="24"/>
                <w:szCs w:val="24"/>
              </w:rPr>
              <w:t>маркетинга.</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Роль государства в</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экономике.Государственная политика в</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области международной торговли.</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Денежно-кредитная (монетарная) политика.</w:t>
            </w:r>
          </w:p>
        </w:tc>
        <w:tc>
          <w:tcPr>
            <w:tcW w:w="1800" w:type="dxa"/>
            <w:tcBorders>
              <w:bottom w:val="single" w:sz="8" w:space="0" w:color="auto"/>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Финансовый рынок.</w:t>
            </w:r>
            <w:r>
              <w:rPr>
                <w:rFonts w:eastAsia="Times New Roman"/>
                <w:i/>
                <w:iCs/>
                <w:sz w:val="24"/>
                <w:szCs w:val="24"/>
              </w:rPr>
              <w:t>Фондовый рынок,</w:t>
            </w:r>
            <w:r>
              <w:rPr>
                <w:rFonts w:eastAsia="Times New Roman"/>
                <w:sz w:val="24"/>
                <w:szCs w:val="24"/>
              </w:rPr>
              <w:t xml:space="preserve"> </w:t>
            </w:r>
            <w:r>
              <w:rPr>
                <w:rFonts w:eastAsia="Times New Roman"/>
                <w:i/>
                <w:iCs/>
                <w:sz w:val="24"/>
                <w:szCs w:val="24"/>
              </w:rPr>
              <w:t>его</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i/>
                <w:iCs/>
                <w:sz w:val="24"/>
                <w:szCs w:val="24"/>
              </w:rPr>
              <w:t xml:space="preserve">инструменты. </w:t>
            </w:r>
            <w:r>
              <w:rPr>
                <w:rFonts w:eastAsia="Times New Roman"/>
                <w:sz w:val="24"/>
                <w:szCs w:val="24"/>
              </w:rPr>
              <w:t>Акции,</w:t>
            </w:r>
            <w:r>
              <w:rPr>
                <w:rFonts w:eastAsia="Times New Roman"/>
                <w:i/>
                <w:iCs/>
                <w:sz w:val="24"/>
                <w:szCs w:val="24"/>
              </w:rPr>
              <w:t xml:space="preserve"> </w:t>
            </w:r>
            <w:r>
              <w:rPr>
                <w:rFonts w:eastAsia="Times New Roman"/>
                <w:sz w:val="24"/>
                <w:szCs w:val="24"/>
              </w:rPr>
              <w:t>облигации и другие</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ценные бумаги.</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Рынок труда. Занятость и безработица, виды</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безработицы.</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1"/>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Государственная политика в области</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5"/>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занятости.</w:t>
            </w:r>
            <w:r>
              <w:rPr>
                <w:rFonts w:ascii="Calibri" w:eastAsia="Calibri" w:hAnsi="Calibri" w:cs="Calibri"/>
                <w:i/>
                <w:iCs/>
              </w:rPr>
              <w:t>Тенденции экономического развития</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3"/>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ascii="Calibri" w:eastAsia="Calibri" w:hAnsi="Calibri" w:cs="Calibri"/>
                <w:i/>
                <w:iCs/>
              </w:rPr>
              <w:t>России</w:t>
            </w:r>
          </w:p>
        </w:tc>
        <w:tc>
          <w:tcPr>
            <w:tcW w:w="1800" w:type="dxa"/>
            <w:tcBorders>
              <w:bottom w:val="single" w:sz="8" w:space="0" w:color="auto"/>
              <w:right w:val="single" w:sz="8" w:space="0" w:color="auto"/>
            </w:tcBorders>
            <w:vAlign w:val="bottom"/>
          </w:tcPr>
          <w:p w:rsidR="00713CD9" w:rsidRDefault="00397872">
            <w:pPr>
              <w:spacing w:line="270"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1"/>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Мировая экономика. Глобальные</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экономические проблемы.</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Рациональное экономическое поведение</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собственника, работника, потребителя,</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семьянина.</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Международная специализация,</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международное разделение труда,</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международная торговля, экономическая</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интеграция, мировой рынок.</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Рациональное экономическое поведение</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собственника, работника, потребителя,</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4"/>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семьянина.</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b/>
                <w:bCs/>
                <w:sz w:val="24"/>
                <w:szCs w:val="24"/>
              </w:rPr>
              <w:t>Зачет №2 по теме: «Экономика»</w:t>
            </w:r>
          </w:p>
        </w:tc>
        <w:tc>
          <w:tcPr>
            <w:tcW w:w="1800" w:type="dxa"/>
            <w:tcBorders>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63"/>
        </w:trPr>
        <w:tc>
          <w:tcPr>
            <w:tcW w:w="2860" w:type="dxa"/>
            <w:tcBorders>
              <w:left w:val="single" w:sz="8" w:space="0" w:color="auto"/>
              <w:right w:val="single" w:sz="8" w:space="0" w:color="auto"/>
            </w:tcBorders>
            <w:shd w:val="clear" w:color="auto" w:fill="000000"/>
            <w:vAlign w:val="bottom"/>
          </w:tcPr>
          <w:p w:rsidR="00713CD9" w:rsidRDefault="00713CD9">
            <w:pPr>
              <w:rPr>
                <w:sz w:val="5"/>
                <w:szCs w:val="5"/>
              </w:rPr>
            </w:pPr>
          </w:p>
        </w:tc>
        <w:tc>
          <w:tcPr>
            <w:tcW w:w="4980" w:type="dxa"/>
            <w:tcBorders>
              <w:right w:val="single" w:sz="8" w:space="0" w:color="auto"/>
            </w:tcBorders>
            <w:shd w:val="clear" w:color="auto" w:fill="000000"/>
            <w:vAlign w:val="bottom"/>
          </w:tcPr>
          <w:p w:rsidR="00713CD9" w:rsidRDefault="00713CD9">
            <w:pPr>
              <w:rPr>
                <w:sz w:val="5"/>
                <w:szCs w:val="5"/>
              </w:rPr>
            </w:pPr>
          </w:p>
        </w:tc>
        <w:tc>
          <w:tcPr>
            <w:tcW w:w="1800" w:type="dxa"/>
            <w:tcBorders>
              <w:right w:val="single" w:sz="8" w:space="0" w:color="auto"/>
            </w:tcBorders>
            <w:shd w:val="clear" w:color="auto" w:fill="000000"/>
            <w:vAlign w:val="bottom"/>
          </w:tcPr>
          <w:p w:rsidR="00713CD9" w:rsidRDefault="00713CD9">
            <w:pPr>
              <w:rPr>
                <w:sz w:val="5"/>
                <w:szCs w:val="5"/>
              </w:rPr>
            </w:pPr>
          </w:p>
        </w:tc>
        <w:tc>
          <w:tcPr>
            <w:tcW w:w="0" w:type="dxa"/>
            <w:vAlign w:val="bottom"/>
          </w:tcPr>
          <w:p w:rsidR="00713CD9" w:rsidRDefault="00713CD9">
            <w:pPr>
              <w:rPr>
                <w:sz w:val="1"/>
                <w:szCs w:val="1"/>
              </w:rPr>
            </w:pPr>
          </w:p>
        </w:tc>
      </w:tr>
      <w:tr w:rsidR="00713CD9">
        <w:trPr>
          <w:trHeight w:val="273"/>
        </w:trPr>
        <w:tc>
          <w:tcPr>
            <w:tcW w:w="2860" w:type="dxa"/>
            <w:tcBorders>
              <w:left w:val="single" w:sz="8" w:space="0" w:color="auto"/>
              <w:right w:val="single" w:sz="8" w:space="0" w:color="auto"/>
            </w:tcBorders>
            <w:vAlign w:val="bottom"/>
          </w:tcPr>
          <w:p w:rsidR="00713CD9" w:rsidRDefault="00397872">
            <w:pPr>
              <w:spacing w:line="273" w:lineRule="exact"/>
              <w:ind w:left="120"/>
              <w:rPr>
                <w:sz w:val="20"/>
                <w:szCs w:val="20"/>
              </w:rPr>
            </w:pPr>
            <w:r>
              <w:rPr>
                <w:rFonts w:eastAsia="Times New Roman"/>
                <w:b/>
                <w:bCs/>
                <w:sz w:val="24"/>
                <w:szCs w:val="24"/>
              </w:rPr>
              <w:t>Социальные</w:t>
            </w:r>
          </w:p>
        </w:tc>
        <w:tc>
          <w:tcPr>
            <w:tcW w:w="4980" w:type="dxa"/>
            <w:tcBorders>
              <w:right w:val="single" w:sz="8" w:space="0" w:color="auto"/>
            </w:tcBorders>
            <w:vAlign w:val="bottom"/>
          </w:tcPr>
          <w:p w:rsidR="00713CD9" w:rsidRDefault="00397872">
            <w:pPr>
              <w:spacing w:line="266" w:lineRule="exact"/>
              <w:ind w:left="100"/>
              <w:rPr>
                <w:sz w:val="20"/>
                <w:szCs w:val="20"/>
              </w:rPr>
            </w:pPr>
            <w:r>
              <w:rPr>
                <w:rFonts w:eastAsia="Times New Roman"/>
                <w:sz w:val="24"/>
                <w:szCs w:val="24"/>
              </w:rPr>
              <w:t>Социальная структура общества и</w:t>
            </w:r>
          </w:p>
        </w:tc>
        <w:tc>
          <w:tcPr>
            <w:tcW w:w="180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9"/>
        </w:trPr>
        <w:tc>
          <w:tcPr>
            <w:tcW w:w="2860" w:type="dxa"/>
            <w:tcBorders>
              <w:left w:val="single" w:sz="8" w:space="0" w:color="auto"/>
              <w:right w:val="single" w:sz="8" w:space="0" w:color="auto"/>
            </w:tcBorders>
            <w:vAlign w:val="bottom"/>
          </w:tcPr>
          <w:p w:rsidR="00713CD9" w:rsidRDefault="00397872">
            <w:pPr>
              <w:ind w:left="120"/>
              <w:rPr>
                <w:sz w:val="20"/>
                <w:szCs w:val="20"/>
              </w:rPr>
            </w:pPr>
            <w:r>
              <w:rPr>
                <w:rFonts w:eastAsia="Times New Roman"/>
                <w:b/>
                <w:bCs/>
                <w:sz w:val="24"/>
                <w:szCs w:val="24"/>
              </w:rPr>
              <w:t>отношения</w:t>
            </w:r>
          </w:p>
        </w:tc>
        <w:tc>
          <w:tcPr>
            <w:tcW w:w="4980" w:type="dxa"/>
            <w:tcBorders>
              <w:bottom w:val="single" w:sz="8" w:space="0" w:color="auto"/>
              <w:right w:val="single" w:sz="8" w:space="0" w:color="auto"/>
            </w:tcBorders>
            <w:vAlign w:val="bottom"/>
          </w:tcPr>
          <w:p w:rsidR="00713CD9" w:rsidRDefault="00397872">
            <w:pPr>
              <w:spacing w:line="268" w:lineRule="exact"/>
              <w:ind w:left="100"/>
              <w:rPr>
                <w:sz w:val="20"/>
                <w:szCs w:val="20"/>
              </w:rPr>
            </w:pPr>
            <w:r>
              <w:rPr>
                <w:rFonts w:eastAsia="Times New Roman"/>
                <w:sz w:val="24"/>
                <w:szCs w:val="24"/>
              </w:rPr>
              <w:t>социальные отношения.</w:t>
            </w:r>
          </w:p>
        </w:tc>
        <w:tc>
          <w:tcPr>
            <w:tcW w:w="1800" w:type="dxa"/>
            <w:tcBorders>
              <w:bottom w:val="single" w:sz="8" w:space="0" w:color="auto"/>
              <w:right w:val="single" w:sz="8" w:space="0" w:color="auto"/>
            </w:tcBorders>
            <w:vAlign w:val="bottom"/>
          </w:tcPr>
          <w:p w:rsidR="00713CD9" w:rsidRDefault="00397872">
            <w:pPr>
              <w:spacing w:line="273"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3"/>
        </w:trPr>
        <w:tc>
          <w:tcPr>
            <w:tcW w:w="2860" w:type="dxa"/>
            <w:tcBorders>
              <w:left w:val="single" w:sz="8" w:space="0" w:color="auto"/>
              <w:right w:val="single" w:sz="8" w:space="0" w:color="auto"/>
            </w:tcBorders>
            <w:vAlign w:val="bottom"/>
          </w:tcPr>
          <w:p w:rsidR="00713CD9" w:rsidRDefault="00713CD9"/>
        </w:tc>
        <w:tc>
          <w:tcPr>
            <w:tcW w:w="4980" w:type="dxa"/>
            <w:tcBorders>
              <w:bottom w:val="single" w:sz="8" w:space="0" w:color="auto"/>
              <w:right w:val="single" w:sz="8" w:space="0" w:color="auto"/>
            </w:tcBorders>
            <w:vAlign w:val="bottom"/>
          </w:tcPr>
          <w:p w:rsidR="00713CD9" w:rsidRDefault="00397872">
            <w:pPr>
              <w:spacing w:line="263" w:lineRule="exact"/>
              <w:ind w:left="100"/>
              <w:rPr>
                <w:sz w:val="20"/>
                <w:szCs w:val="20"/>
              </w:rPr>
            </w:pPr>
            <w:r>
              <w:rPr>
                <w:rFonts w:eastAsia="Times New Roman"/>
                <w:sz w:val="24"/>
                <w:szCs w:val="24"/>
              </w:rPr>
              <w:t>Социальная стратификация, неравенство.</w:t>
            </w:r>
          </w:p>
        </w:tc>
        <w:tc>
          <w:tcPr>
            <w:tcW w:w="1800" w:type="dxa"/>
            <w:tcBorders>
              <w:bottom w:val="single" w:sz="8" w:space="0" w:color="auto"/>
              <w:right w:val="single" w:sz="8" w:space="0" w:color="auto"/>
            </w:tcBorders>
            <w:vAlign w:val="bottom"/>
          </w:tcPr>
          <w:p w:rsidR="00713CD9" w:rsidRDefault="00397872">
            <w:pPr>
              <w:spacing w:line="263"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Социальные нормы, виды социальных норм.</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Социальный конфликт. Виды социальных</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конфликтов, их причины. Способы</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разрешения конфликтов.</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8"/>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Отклоняющееся поведение (девиантное).</w:t>
            </w:r>
          </w:p>
        </w:tc>
        <w:tc>
          <w:tcPr>
            <w:tcW w:w="1800" w:type="dxa"/>
            <w:tcBorders>
              <w:bottom w:val="single" w:sz="8" w:space="0" w:color="auto"/>
              <w:right w:val="single" w:sz="8" w:space="0" w:color="auto"/>
            </w:tcBorders>
            <w:vAlign w:val="bottom"/>
          </w:tcPr>
          <w:p w:rsidR="00713CD9" w:rsidRDefault="00397872">
            <w:pPr>
              <w:spacing w:line="265"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Этнические общности. Конституционные</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принципы национальной политики в</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5"/>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Российской Федерации.</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7"/>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7" w:lineRule="exact"/>
              <w:ind w:left="100"/>
              <w:rPr>
                <w:sz w:val="20"/>
                <w:szCs w:val="20"/>
              </w:rPr>
            </w:pPr>
            <w:r>
              <w:rPr>
                <w:rFonts w:eastAsia="Times New Roman"/>
                <w:sz w:val="24"/>
                <w:szCs w:val="24"/>
              </w:rPr>
              <w:t>Межнациональные отношения,</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этносоциальные конфликты, пути их</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разрешения. Религиозные объединения и</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78"/>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организации в Российской Федерации.</w:t>
            </w:r>
          </w:p>
        </w:tc>
        <w:tc>
          <w:tcPr>
            <w:tcW w:w="1800" w:type="dxa"/>
            <w:vMerge w:val="restart"/>
            <w:tcBorders>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04"/>
        </w:trPr>
        <w:tc>
          <w:tcPr>
            <w:tcW w:w="2860" w:type="dxa"/>
            <w:tcBorders>
              <w:left w:val="single" w:sz="8" w:space="0" w:color="auto"/>
              <w:right w:val="single" w:sz="8" w:space="0" w:color="auto"/>
            </w:tcBorders>
            <w:vAlign w:val="bottom"/>
          </w:tcPr>
          <w:p w:rsidR="00713CD9" w:rsidRDefault="00713CD9">
            <w:pPr>
              <w:rPr>
                <w:sz w:val="17"/>
                <w:szCs w:val="17"/>
              </w:rPr>
            </w:pPr>
          </w:p>
        </w:tc>
        <w:tc>
          <w:tcPr>
            <w:tcW w:w="4980" w:type="dxa"/>
            <w:tcBorders>
              <w:bottom w:val="single" w:sz="8" w:space="0" w:color="auto"/>
              <w:right w:val="single" w:sz="8" w:space="0" w:color="auto"/>
            </w:tcBorders>
            <w:vAlign w:val="bottom"/>
          </w:tcPr>
          <w:p w:rsidR="00713CD9" w:rsidRDefault="00713CD9">
            <w:pPr>
              <w:rPr>
                <w:sz w:val="17"/>
                <w:szCs w:val="17"/>
              </w:rPr>
            </w:pPr>
          </w:p>
        </w:tc>
        <w:tc>
          <w:tcPr>
            <w:tcW w:w="1800" w:type="dxa"/>
            <w:vMerge/>
            <w:tcBorders>
              <w:bottom w:val="single" w:sz="8" w:space="0" w:color="auto"/>
              <w:right w:val="single" w:sz="8" w:space="0" w:color="auto"/>
            </w:tcBorders>
            <w:vAlign w:val="bottom"/>
          </w:tcPr>
          <w:p w:rsidR="00713CD9" w:rsidRDefault="00713CD9">
            <w:pPr>
              <w:rPr>
                <w:sz w:val="17"/>
                <w:szCs w:val="17"/>
              </w:rPr>
            </w:pP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 xml:space="preserve">Семья и брак. </w:t>
            </w:r>
            <w:r>
              <w:rPr>
                <w:rFonts w:eastAsia="Times New Roman"/>
                <w:i/>
                <w:iCs/>
                <w:sz w:val="24"/>
                <w:szCs w:val="24"/>
              </w:rPr>
              <w:t>Тенденции развития семьи в</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i/>
                <w:iCs/>
                <w:sz w:val="24"/>
                <w:szCs w:val="24"/>
              </w:rPr>
              <w:t>современном мире.</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i/>
                <w:iCs/>
                <w:sz w:val="24"/>
                <w:szCs w:val="24"/>
              </w:rPr>
              <w:t xml:space="preserve">Проблема неполных семей. </w:t>
            </w:r>
            <w:r>
              <w:rPr>
                <w:rFonts w:eastAsia="Times New Roman"/>
                <w:sz w:val="24"/>
                <w:szCs w:val="24"/>
              </w:rPr>
              <w:t>Современная</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демографическая ситуация в Российской</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Федерации.</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8"/>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5" w:lineRule="exact"/>
              <w:ind w:left="100"/>
              <w:rPr>
                <w:sz w:val="20"/>
                <w:szCs w:val="20"/>
              </w:rPr>
            </w:pPr>
            <w:r>
              <w:rPr>
                <w:rFonts w:eastAsia="Times New Roman"/>
                <w:b/>
                <w:bCs/>
                <w:sz w:val="24"/>
                <w:szCs w:val="24"/>
              </w:rPr>
              <w:t>Зачет №3 Социальная структура общества</w:t>
            </w:r>
          </w:p>
        </w:tc>
        <w:tc>
          <w:tcPr>
            <w:tcW w:w="1800" w:type="dxa"/>
            <w:tcBorders>
              <w:bottom w:val="single" w:sz="8" w:space="0" w:color="auto"/>
              <w:right w:val="single" w:sz="8" w:space="0" w:color="auto"/>
            </w:tcBorders>
            <w:vAlign w:val="bottom"/>
          </w:tcPr>
          <w:p w:rsidR="00713CD9" w:rsidRDefault="00397872">
            <w:pPr>
              <w:spacing w:line="265"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bottom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Социальные группы, их типы.</w:t>
            </w:r>
          </w:p>
        </w:tc>
        <w:tc>
          <w:tcPr>
            <w:tcW w:w="1800" w:type="dxa"/>
            <w:tcBorders>
              <w:bottom w:val="single" w:sz="8" w:space="0" w:color="auto"/>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bl>
    <w:p w:rsidR="00713CD9" w:rsidRDefault="00CF0355">
      <w:pPr>
        <w:spacing w:line="20" w:lineRule="exact"/>
        <w:rPr>
          <w:sz w:val="20"/>
          <w:szCs w:val="20"/>
        </w:rPr>
      </w:pPr>
      <w:r>
        <w:rPr>
          <w:sz w:val="20"/>
          <w:szCs w:val="20"/>
        </w:rPr>
        <w:pict>
          <v:rect id="Shape 12" o:spid="_x0000_s1037" style="position:absolute;margin-left:7.2pt;margin-top:-165pt;width:.95pt;height:.95pt;z-index:-251653120;visibility:visible;mso-wrap-distance-left:0;mso-wrap-distance-right:0;mso-position-horizontal-relative:text;mso-position-vertical-relative:text" o:allowincell="f" fillcolor="black" stroked="f"/>
        </w:pict>
      </w:r>
    </w:p>
    <w:p w:rsidR="00713CD9" w:rsidRDefault="00713CD9">
      <w:pPr>
        <w:sectPr w:rsidR="00713CD9">
          <w:pgSz w:w="11900" w:h="16838"/>
          <w:pgMar w:top="1112" w:right="706" w:bottom="583"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2860"/>
        <w:gridCol w:w="4980"/>
        <w:gridCol w:w="1800"/>
        <w:gridCol w:w="30"/>
      </w:tblGrid>
      <w:tr w:rsidR="00713CD9">
        <w:trPr>
          <w:trHeight w:val="285"/>
        </w:trPr>
        <w:tc>
          <w:tcPr>
            <w:tcW w:w="2860" w:type="dxa"/>
            <w:tcBorders>
              <w:top w:val="single" w:sz="8" w:space="0" w:color="auto"/>
              <w:left w:val="single" w:sz="8" w:space="0" w:color="auto"/>
              <w:right w:val="single" w:sz="8" w:space="0" w:color="auto"/>
            </w:tcBorders>
            <w:vAlign w:val="bottom"/>
          </w:tcPr>
          <w:p w:rsidR="00713CD9" w:rsidRDefault="00713CD9">
            <w:pPr>
              <w:rPr>
                <w:sz w:val="24"/>
                <w:szCs w:val="24"/>
              </w:rPr>
            </w:pPr>
          </w:p>
        </w:tc>
        <w:tc>
          <w:tcPr>
            <w:tcW w:w="4980" w:type="dxa"/>
            <w:tcBorders>
              <w:top w:val="single" w:sz="8" w:space="0" w:color="auto"/>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Молодежь как социальная группа.</w:t>
            </w:r>
          </w:p>
        </w:tc>
        <w:tc>
          <w:tcPr>
            <w:tcW w:w="1800" w:type="dxa"/>
            <w:tcBorders>
              <w:top w:val="single" w:sz="8" w:space="0" w:color="auto"/>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Социальная мобильность, ее формы и каналы</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4"/>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в современном обществе.</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right w:val="single" w:sz="8" w:space="0" w:color="auto"/>
            </w:tcBorders>
            <w:vAlign w:val="bottom"/>
          </w:tcPr>
          <w:p w:rsidR="00713CD9" w:rsidRDefault="00397872">
            <w:pPr>
              <w:spacing w:line="264" w:lineRule="exact"/>
              <w:ind w:left="100"/>
              <w:rPr>
                <w:sz w:val="20"/>
                <w:szCs w:val="20"/>
              </w:rPr>
            </w:pPr>
            <w:r>
              <w:rPr>
                <w:rFonts w:eastAsia="Times New Roman"/>
                <w:b/>
                <w:bCs/>
                <w:sz w:val="24"/>
                <w:szCs w:val="24"/>
              </w:rPr>
              <w:t>Зачет №4 Социальные отношения</w:t>
            </w:r>
          </w:p>
        </w:tc>
        <w:tc>
          <w:tcPr>
            <w:tcW w:w="1800" w:type="dxa"/>
            <w:tcBorders>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63"/>
        </w:trPr>
        <w:tc>
          <w:tcPr>
            <w:tcW w:w="2860" w:type="dxa"/>
            <w:tcBorders>
              <w:left w:val="single" w:sz="8" w:space="0" w:color="auto"/>
              <w:right w:val="single" w:sz="8" w:space="0" w:color="auto"/>
            </w:tcBorders>
            <w:shd w:val="clear" w:color="auto" w:fill="000000"/>
            <w:vAlign w:val="bottom"/>
          </w:tcPr>
          <w:p w:rsidR="00713CD9" w:rsidRDefault="00713CD9">
            <w:pPr>
              <w:rPr>
                <w:sz w:val="5"/>
                <w:szCs w:val="5"/>
              </w:rPr>
            </w:pPr>
          </w:p>
        </w:tc>
        <w:tc>
          <w:tcPr>
            <w:tcW w:w="4980" w:type="dxa"/>
            <w:tcBorders>
              <w:right w:val="single" w:sz="8" w:space="0" w:color="auto"/>
            </w:tcBorders>
            <w:shd w:val="clear" w:color="auto" w:fill="000000"/>
            <w:vAlign w:val="bottom"/>
          </w:tcPr>
          <w:p w:rsidR="00713CD9" w:rsidRDefault="00713CD9">
            <w:pPr>
              <w:rPr>
                <w:sz w:val="5"/>
                <w:szCs w:val="5"/>
              </w:rPr>
            </w:pPr>
          </w:p>
        </w:tc>
        <w:tc>
          <w:tcPr>
            <w:tcW w:w="1800" w:type="dxa"/>
            <w:tcBorders>
              <w:right w:val="single" w:sz="8" w:space="0" w:color="auto"/>
            </w:tcBorders>
            <w:shd w:val="clear" w:color="auto" w:fill="000000"/>
            <w:vAlign w:val="bottom"/>
          </w:tcPr>
          <w:p w:rsidR="00713CD9" w:rsidRDefault="00713CD9">
            <w:pPr>
              <w:rPr>
                <w:sz w:val="5"/>
                <w:szCs w:val="5"/>
              </w:rPr>
            </w:pPr>
          </w:p>
        </w:tc>
        <w:tc>
          <w:tcPr>
            <w:tcW w:w="0" w:type="dxa"/>
            <w:vAlign w:val="bottom"/>
          </w:tcPr>
          <w:p w:rsidR="00713CD9" w:rsidRDefault="00713CD9">
            <w:pPr>
              <w:rPr>
                <w:sz w:val="1"/>
                <w:szCs w:val="1"/>
              </w:rPr>
            </w:pPr>
          </w:p>
        </w:tc>
      </w:tr>
      <w:tr w:rsidR="00713CD9">
        <w:trPr>
          <w:trHeight w:val="273"/>
        </w:trPr>
        <w:tc>
          <w:tcPr>
            <w:tcW w:w="2860" w:type="dxa"/>
            <w:tcBorders>
              <w:left w:val="single" w:sz="8" w:space="0" w:color="auto"/>
              <w:right w:val="single" w:sz="8" w:space="0" w:color="auto"/>
            </w:tcBorders>
            <w:vAlign w:val="bottom"/>
          </w:tcPr>
          <w:p w:rsidR="00713CD9" w:rsidRDefault="00397872">
            <w:pPr>
              <w:spacing w:line="273" w:lineRule="exact"/>
              <w:ind w:left="120"/>
              <w:rPr>
                <w:sz w:val="20"/>
                <w:szCs w:val="20"/>
              </w:rPr>
            </w:pPr>
            <w:r>
              <w:rPr>
                <w:rFonts w:eastAsia="Times New Roman"/>
                <w:b/>
                <w:bCs/>
                <w:sz w:val="24"/>
                <w:szCs w:val="24"/>
              </w:rPr>
              <w:t>Политика</w:t>
            </w:r>
          </w:p>
        </w:tc>
        <w:tc>
          <w:tcPr>
            <w:tcW w:w="4980" w:type="dxa"/>
            <w:tcBorders>
              <w:right w:val="single" w:sz="8" w:space="0" w:color="auto"/>
            </w:tcBorders>
            <w:vAlign w:val="bottom"/>
          </w:tcPr>
          <w:p w:rsidR="00713CD9" w:rsidRDefault="00397872">
            <w:pPr>
              <w:spacing w:line="266" w:lineRule="exact"/>
              <w:ind w:left="100"/>
              <w:rPr>
                <w:sz w:val="20"/>
                <w:szCs w:val="20"/>
              </w:rPr>
            </w:pPr>
            <w:r>
              <w:rPr>
                <w:rFonts w:eastAsia="Times New Roman"/>
                <w:sz w:val="24"/>
                <w:szCs w:val="24"/>
              </w:rPr>
              <w:t>Политическая власть. Политические</w:t>
            </w:r>
          </w:p>
        </w:tc>
        <w:tc>
          <w:tcPr>
            <w:tcW w:w="1800" w:type="dxa"/>
            <w:tcBorders>
              <w:right w:val="single" w:sz="8" w:space="0" w:color="auto"/>
            </w:tcBorders>
            <w:vAlign w:val="bottom"/>
          </w:tcPr>
          <w:p w:rsidR="00713CD9" w:rsidRDefault="00713CD9">
            <w:pPr>
              <w:rPr>
                <w:sz w:val="23"/>
                <w:szCs w:val="23"/>
              </w:rPr>
            </w:pPr>
          </w:p>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spacing w:line="268" w:lineRule="exact"/>
              <w:ind w:left="100"/>
              <w:rPr>
                <w:sz w:val="20"/>
                <w:szCs w:val="20"/>
              </w:rPr>
            </w:pPr>
            <w:r>
              <w:rPr>
                <w:rFonts w:eastAsia="Times New Roman"/>
                <w:sz w:val="24"/>
                <w:szCs w:val="24"/>
              </w:rPr>
              <w:t>институты.</w:t>
            </w:r>
          </w:p>
        </w:tc>
        <w:tc>
          <w:tcPr>
            <w:tcW w:w="1800" w:type="dxa"/>
            <w:tcBorders>
              <w:bottom w:val="single" w:sz="8" w:space="0" w:color="auto"/>
              <w:right w:val="single" w:sz="8" w:space="0" w:color="auto"/>
            </w:tcBorders>
            <w:vAlign w:val="bottom"/>
          </w:tcPr>
          <w:p w:rsidR="00713CD9" w:rsidRDefault="00397872">
            <w:pPr>
              <w:spacing w:line="273"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Политическая система, ее структура и</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функции.</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Политический режим. Типология</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политических режимов. Демократия, ее</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основные ценности и признаки.</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Государство, его функции. Государство как</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основной институт политической системы.</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1"/>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Гражданское общество и правовое</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4"/>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государство.</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Избирательная система.</w:t>
            </w:r>
          </w:p>
        </w:tc>
        <w:tc>
          <w:tcPr>
            <w:tcW w:w="1800" w:type="dxa"/>
            <w:tcBorders>
              <w:bottom w:val="single" w:sz="8" w:space="0" w:color="auto"/>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Типы избирательных систем: мажоритарная,</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пропорциональная, смешанная.</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b/>
                <w:bCs/>
                <w:sz w:val="24"/>
                <w:szCs w:val="24"/>
              </w:rPr>
              <w:t>Зачет №5 по теме «Политическая система»</w:t>
            </w:r>
          </w:p>
        </w:tc>
        <w:tc>
          <w:tcPr>
            <w:tcW w:w="1800" w:type="dxa"/>
            <w:tcBorders>
              <w:bottom w:val="single" w:sz="8" w:space="0" w:color="auto"/>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Политические партии, их признаки, функции,</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классификация, виды.</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Типы партийных систем. Понятие, признаки,</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типология общественно-политических</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движений.</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Политическая элита и политическое</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sz w:val="24"/>
                <w:szCs w:val="24"/>
              </w:rPr>
              <w:t>лидерство. Политическая деятельность.</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Политические отношения.</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1"/>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60" w:lineRule="exact"/>
              <w:ind w:left="100"/>
              <w:rPr>
                <w:sz w:val="20"/>
                <w:szCs w:val="20"/>
              </w:rPr>
            </w:pPr>
            <w:r>
              <w:rPr>
                <w:rFonts w:eastAsia="Times New Roman"/>
                <w:sz w:val="24"/>
                <w:szCs w:val="24"/>
              </w:rPr>
              <w:t xml:space="preserve">Типология лидерства. </w:t>
            </w:r>
            <w:r>
              <w:rPr>
                <w:rFonts w:eastAsia="Times New Roman"/>
                <w:i/>
                <w:iCs/>
                <w:sz w:val="24"/>
                <w:szCs w:val="24"/>
              </w:rPr>
              <w:t>Политическая</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i/>
                <w:iCs/>
                <w:sz w:val="24"/>
                <w:szCs w:val="24"/>
              </w:rPr>
              <w:t>психология.</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Политическая идеология, ее роль в обществе.</w:t>
            </w:r>
          </w:p>
        </w:tc>
        <w:tc>
          <w:tcPr>
            <w:tcW w:w="1800" w:type="dxa"/>
            <w:tcBorders>
              <w:bottom w:val="single" w:sz="8" w:space="0" w:color="auto"/>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Основные идейно-политические течения</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sz w:val="24"/>
                <w:szCs w:val="24"/>
              </w:rPr>
              <w:t>современности.</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i/>
                <w:iCs/>
                <w:sz w:val="24"/>
                <w:szCs w:val="24"/>
              </w:rPr>
              <w:t>Политическое поведение.</w:t>
            </w:r>
          </w:p>
        </w:tc>
        <w:tc>
          <w:tcPr>
            <w:tcW w:w="1800" w:type="dxa"/>
            <w:tcBorders>
              <w:bottom w:val="single" w:sz="8" w:space="0" w:color="auto"/>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sz w:val="24"/>
                <w:szCs w:val="24"/>
              </w:rPr>
              <w:t>Политический процесс.</w:t>
            </w:r>
            <w:r>
              <w:rPr>
                <w:rFonts w:eastAsia="Times New Roman"/>
              </w:rPr>
              <w:t>Роль средств массовой</w:t>
            </w:r>
          </w:p>
        </w:tc>
        <w:tc>
          <w:tcPr>
            <w:tcW w:w="1800" w:type="dxa"/>
            <w:vMerge w:val="restart"/>
            <w:tcBorders>
              <w:right w:val="single" w:sz="8" w:space="0" w:color="auto"/>
            </w:tcBorders>
            <w:vAlign w:val="bottom"/>
          </w:tcPr>
          <w:p w:rsidR="00713CD9" w:rsidRDefault="00397872">
            <w:pPr>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2"/>
        </w:trPr>
        <w:tc>
          <w:tcPr>
            <w:tcW w:w="2860" w:type="dxa"/>
            <w:tcBorders>
              <w:left w:val="single" w:sz="8" w:space="0" w:color="auto"/>
              <w:right w:val="single" w:sz="8" w:space="0" w:color="auto"/>
            </w:tcBorders>
            <w:vAlign w:val="bottom"/>
          </w:tcPr>
          <w:p w:rsidR="00713CD9" w:rsidRDefault="00713CD9"/>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rPr>
              <w:t>информации в политической жизни общества.</w:t>
            </w:r>
          </w:p>
        </w:tc>
        <w:tc>
          <w:tcPr>
            <w:tcW w:w="1800" w:type="dxa"/>
            <w:vMerge/>
            <w:tcBorders>
              <w:bottom w:val="single" w:sz="8" w:space="0" w:color="auto"/>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sz w:val="24"/>
                <w:szCs w:val="24"/>
              </w:rPr>
              <w:t>Политическое участие.</w:t>
            </w:r>
          </w:p>
        </w:tc>
        <w:tc>
          <w:tcPr>
            <w:tcW w:w="1800" w:type="dxa"/>
            <w:tcBorders>
              <w:bottom w:val="single" w:sz="8" w:space="0" w:color="auto"/>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1</w:t>
            </w:r>
          </w:p>
        </w:tc>
        <w:tc>
          <w:tcPr>
            <w:tcW w:w="0" w:type="dxa"/>
            <w:vAlign w:val="bottom"/>
          </w:tcPr>
          <w:p w:rsidR="00713CD9" w:rsidRDefault="00713CD9">
            <w:pPr>
              <w:rPr>
                <w:sz w:val="1"/>
                <w:szCs w:val="1"/>
              </w:rPr>
            </w:pPr>
          </w:p>
        </w:tc>
      </w:tr>
      <w:tr w:rsidR="00713CD9">
        <w:trPr>
          <w:trHeight w:val="266"/>
        </w:trPr>
        <w:tc>
          <w:tcPr>
            <w:tcW w:w="2860" w:type="dxa"/>
            <w:tcBorders>
              <w:left w:val="single" w:sz="8" w:space="0" w:color="auto"/>
              <w:right w:val="single" w:sz="8" w:space="0" w:color="auto"/>
            </w:tcBorders>
            <w:vAlign w:val="bottom"/>
          </w:tcPr>
          <w:p w:rsidR="00713CD9" w:rsidRDefault="00713CD9">
            <w:pPr>
              <w:rPr>
                <w:sz w:val="23"/>
                <w:szCs w:val="23"/>
              </w:rPr>
            </w:pPr>
          </w:p>
        </w:tc>
        <w:tc>
          <w:tcPr>
            <w:tcW w:w="4980" w:type="dxa"/>
            <w:tcBorders>
              <w:bottom w:val="single" w:sz="8" w:space="0" w:color="auto"/>
              <w:right w:val="single" w:sz="8" w:space="0" w:color="auto"/>
            </w:tcBorders>
            <w:vAlign w:val="bottom"/>
          </w:tcPr>
          <w:p w:rsidR="00713CD9" w:rsidRDefault="00397872">
            <w:pPr>
              <w:spacing w:line="264" w:lineRule="exact"/>
              <w:ind w:left="100"/>
              <w:rPr>
                <w:sz w:val="20"/>
                <w:szCs w:val="20"/>
              </w:rPr>
            </w:pPr>
            <w:r>
              <w:rPr>
                <w:rFonts w:eastAsia="Times New Roman"/>
                <w:b/>
                <w:bCs/>
                <w:sz w:val="24"/>
                <w:szCs w:val="24"/>
              </w:rPr>
              <w:t>Зачет №6 Политика</w:t>
            </w:r>
          </w:p>
        </w:tc>
        <w:tc>
          <w:tcPr>
            <w:tcW w:w="1800" w:type="dxa"/>
            <w:tcBorders>
              <w:bottom w:val="single" w:sz="8" w:space="0" w:color="auto"/>
              <w:right w:val="single" w:sz="8" w:space="0" w:color="auto"/>
            </w:tcBorders>
            <w:vAlign w:val="bottom"/>
          </w:tcPr>
          <w:p w:rsidR="00713CD9" w:rsidRDefault="00397872">
            <w:pPr>
              <w:spacing w:line="264" w:lineRule="exact"/>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r w:rsidR="00713CD9">
        <w:trPr>
          <w:trHeight w:val="258"/>
        </w:trPr>
        <w:tc>
          <w:tcPr>
            <w:tcW w:w="2860" w:type="dxa"/>
            <w:tcBorders>
              <w:left w:val="single" w:sz="8" w:space="0" w:color="auto"/>
              <w:right w:val="single" w:sz="8" w:space="0" w:color="auto"/>
            </w:tcBorders>
            <w:vAlign w:val="bottom"/>
          </w:tcPr>
          <w:p w:rsidR="00713CD9" w:rsidRDefault="00713CD9"/>
        </w:tc>
        <w:tc>
          <w:tcPr>
            <w:tcW w:w="4980" w:type="dxa"/>
            <w:tcBorders>
              <w:right w:val="single" w:sz="8" w:space="0" w:color="auto"/>
            </w:tcBorders>
            <w:vAlign w:val="bottom"/>
          </w:tcPr>
          <w:p w:rsidR="00713CD9" w:rsidRDefault="00397872">
            <w:pPr>
              <w:spacing w:line="258" w:lineRule="exact"/>
              <w:ind w:left="100"/>
              <w:rPr>
                <w:sz w:val="20"/>
                <w:szCs w:val="20"/>
              </w:rPr>
            </w:pPr>
            <w:r>
              <w:rPr>
                <w:rFonts w:eastAsia="Times New Roman"/>
                <w:i/>
                <w:iCs/>
                <w:sz w:val="24"/>
                <w:szCs w:val="24"/>
              </w:rPr>
              <w:t>Абсентеизм, его причины и</w:t>
            </w:r>
          </w:p>
        </w:tc>
        <w:tc>
          <w:tcPr>
            <w:tcW w:w="1800" w:type="dxa"/>
            <w:tcBorders>
              <w:right w:val="single" w:sz="8" w:space="0" w:color="auto"/>
            </w:tcBorders>
            <w:vAlign w:val="bottom"/>
          </w:tcPr>
          <w:p w:rsidR="00713CD9" w:rsidRDefault="00713CD9"/>
        </w:tc>
        <w:tc>
          <w:tcPr>
            <w:tcW w:w="0" w:type="dxa"/>
            <w:vAlign w:val="bottom"/>
          </w:tcPr>
          <w:p w:rsidR="00713CD9" w:rsidRDefault="00713CD9">
            <w:pPr>
              <w:rPr>
                <w:sz w:val="1"/>
                <w:szCs w:val="1"/>
              </w:rPr>
            </w:pPr>
          </w:p>
        </w:tc>
      </w:tr>
      <w:tr w:rsidR="00713CD9">
        <w:trPr>
          <w:trHeight w:val="276"/>
        </w:trPr>
        <w:tc>
          <w:tcPr>
            <w:tcW w:w="2860" w:type="dxa"/>
            <w:tcBorders>
              <w:left w:val="single" w:sz="8" w:space="0" w:color="auto"/>
              <w:right w:val="single" w:sz="8" w:space="0" w:color="auto"/>
            </w:tcBorders>
            <w:vAlign w:val="bottom"/>
          </w:tcPr>
          <w:p w:rsidR="00713CD9" w:rsidRDefault="00713CD9">
            <w:pPr>
              <w:rPr>
                <w:sz w:val="24"/>
                <w:szCs w:val="24"/>
              </w:rPr>
            </w:pPr>
          </w:p>
        </w:tc>
        <w:tc>
          <w:tcPr>
            <w:tcW w:w="4980" w:type="dxa"/>
            <w:tcBorders>
              <w:right w:val="single" w:sz="8" w:space="0" w:color="auto"/>
            </w:tcBorders>
            <w:vAlign w:val="bottom"/>
          </w:tcPr>
          <w:p w:rsidR="00713CD9" w:rsidRDefault="00397872">
            <w:pPr>
              <w:ind w:left="100"/>
              <w:rPr>
                <w:sz w:val="20"/>
                <w:szCs w:val="20"/>
              </w:rPr>
            </w:pPr>
            <w:r>
              <w:rPr>
                <w:rFonts w:eastAsia="Times New Roman"/>
                <w:i/>
                <w:iCs/>
                <w:sz w:val="24"/>
                <w:szCs w:val="24"/>
              </w:rPr>
              <w:t>опасность.Особенности политического</w:t>
            </w:r>
          </w:p>
        </w:tc>
        <w:tc>
          <w:tcPr>
            <w:tcW w:w="1800" w:type="dxa"/>
            <w:tcBorders>
              <w:right w:val="single" w:sz="8" w:space="0" w:color="auto"/>
            </w:tcBorders>
            <w:vAlign w:val="bottom"/>
          </w:tcPr>
          <w:p w:rsidR="00713CD9" w:rsidRDefault="00713CD9">
            <w:pPr>
              <w:rPr>
                <w:sz w:val="24"/>
                <w:szCs w:val="24"/>
              </w:rPr>
            </w:pPr>
          </w:p>
        </w:tc>
        <w:tc>
          <w:tcPr>
            <w:tcW w:w="0" w:type="dxa"/>
            <w:vAlign w:val="bottom"/>
          </w:tcPr>
          <w:p w:rsidR="00713CD9" w:rsidRDefault="00713CD9">
            <w:pPr>
              <w:rPr>
                <w:sz w:val="1"/>
                <w:szCs w:val="1"/>
              </w:rPr>
            </w:pPr>
          </w:p>
        </w:tc>
      </w:tr>
      <w:tr w:rsidR="00713CD9">
        <w:trPr>
          <w:trHeight w:val="283"/>
        </w:trPr>
        <w:tc>
          <w:tcPr>
            <w:tcW w:w="2860" w:type="dxa"/>
            <w:tcBorders>
              <w:left w:val="single" w:sz="8" w:space="0" w:color="auto"/>
              <w:bottom w:val="single" w:sz="8" w:space="0" w:color="auto"/>
              <w:right w:val="single" w:sz="8" w:space="0" w:color="auto"/>
            </w:tcBorders>
            <w:vAlign w:val="bottom"/>
          </w:tcPr>
          <w:p w:rsidR="00713CD9" w:rsidRDefault="00713CD9">
            <w:pPr>
              <w:rPr>
                <w:sz w:val="24"/>
                <w:szCs w:val="24"/>
              </w:rPr>
            </w:pPr>
          </w:p>
        </w:tc>
        <w:tc>
          <w:tcPr>
            <w:tcW w:w="4980" w:type="dxa"/>
            <w:tcBorders>
              <w:bottom w:val="single" w:sz="8" w:space="0" w:color="auto"/>
              <w:right w:val="single" w:sz="8" w:space="0" w:color="auto"/>
            </w:tcBorders>
            <w:vAlign w:val="bottom"/>
          </w:tcPr>
          <w:p w:rsidR="00713CD9" w:rsidRDefault="00397872">
            <w:pPr>
              <w:ind w:left="100"/>
              <w:rPr>
                <w:sz w:val="20"/>
                <w:szCs w:val="20"/>
              </w:rPr>
            </w:pPr>
            <w:r>
              <w:rPr>
                <w:rFonts w:eastAsia="Times New Roman"/>
                <w:i/>
                <w:iCs/>
                <w:sz w:val="24"/>
                <w:szCs w:val="24"/>
              </w:rPr>
              <w:t>процесса в России.</w:t>
            </w:r>
          </w:p>
        </w:tc>
        <w:tc>
          <w:tcPr>
            <w:tcW w:w="1800" w:type="dxa"/>
            <w:tcBorders>
              <w:bottom w:val="single" w:sz="8" w:space="0" w:color="auto"/>
              <w:right w:val="single" w:sz="8" w:space="0" w:color="auto"/>
            </w:tcBorders>
            <w:vAlign w:val="bottom"/>
          </w:tcPr>
          <w:p w:rsidR="00713CD9" w:rsidRDefault="00397872">
            <w:pPr>
              <w:ind w:right="740"/>
              <w:jc w:val="right"/>
              <w:rPr>
                <w:sz w:val="20"/>
                <w:szCs w:val="20"/>
              </w:rPr>
            </w:pPr>
            <w:r>
              <w:rPr>
                <w:rFonts w:eastAsia="Times New Roman"/>
                <w:b/>
                <w:bCs/>
                <w:sz w:val="24"/>
                <w:szCs w:val="24"/>
              </w:rPr>
              <w:t>2</w:t>
            </w:r>
          </w:p>
        </w:tc>
        <w:tc>
          <w:tcPr>
            <w:tcW w:w="0" w:type="dxa"/>
            <w:vAlign w:val="bottom"/>
          </w:tcPr>
          <w:p w:rsidR="00713CD9" w:rsidRDefault="00713CD9">
            <w:pPr>
              <w:rPr>
                <w:sz w:val="1"/>
                <w:szCs w:val="1"/>
              </w:rPr>
            </w:pPr>
          </w:p>
        </w:tc>
      </w:tr>
    </w:tbl>
    <w:p w:rsidR="00713CD9" w:rsidRDefault="00713CD9">
      <w:pPr>
        <w:spacing w:line="1" w:lineRule="exact"/>
        <w:rPr>
          <w:sz w:val="20"/>
          <w:szCs w:val="20"/>
        </w:rPr>
      </w:pPr>
    </w:p>
    <w:sectPr w:rsidR="00713CD9" w:rsidSect="00713CD9">
      <w:pgSz w:w="11900" w:h="16838"/>
      <w:pgMar w:top="1112" w:right="706" w:bottom="1440" w:left="1440" w:header="0" w:footer="0" w:gutter="0"/>
      <w:cols w:space="720" w:equalWidth="0">
        <w:col w:w="9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E029872"/>
    <w:lvl w:ilvl="0" w:tplc="D6D64A94">
      <w:start w:val="14"/>
      <w:numFmt w:val="decimal"/>
      <w:lvlText w:val="%1)"/>
      <w:lvlJc w:val="left"/>
    </w:lvl>
    <w:lvl w:ilvl="1" w:tplc="7BB072BA">
      <w:numFmt w:val="decimal"/>
      <w:lvlText w:val=""/>
      <w:lvlJc w:val="left"/>
    </w:lvl>
    <w:lvl w:ilvl="2" w:tplc="DBFAB21E">
      <w:numFmt w:val="decimal"/>
      <w:lvlText w:val=""/>
      <w:lvlJc w:val="left"/>
    </w:lvl>
    <w:lvl w:ilvl="3" w:tplc="B106E0EA">
      <w:numFmt w:val="decimal"/>
      <w:lvlText w:val=""/>
      <w:lvlJc w:val="left"/>
    </w:lvl>
    <w:lvl w:ilvl="4" w:tplc="02EC74AA">
      <w:numFmt w:val="decimal"/>
      <w:lvlText w:val=""/>
      <w:lvlJc w:val="left"/>
    </w:lvl>
    <w:lvl w:ilvl="5" w:tplc="27B0D68A">
      <w:numFmt w:val="decimal"/>
      <w:lvlText w:val=""/>
      <w:lvlJc w:val="left"/>
    </w:lvl>
    <w:lvl w:ilvl="6" w:tplc="1E7491C0">
      <w:numFmt w:val="decimal"/>
      <w:lvlText w:val=""/>
      <w:lvlJc w:val="left"/>
    </w:lvl>
    <w:lvl w:ilvl="7" w:tplc="10527452">
      <w:numFmt w:val="decimal"/>
      <w:lvlText w:val=""/>
      <w:lvlJc w:val="left"/>
    </w:lvl>
    <w:lvl w:ilvl="8" w:tplc="0A68A6B0">
      <w:numFmt w:val="decimal"/>
      <w:lvlText w:val=""/>
      <w:lvlJc w:val="left"/>
    </w:lvl>
  </w:abstractNum>
  <w:abstractNum w:abstractNumId="1">
    <w:nsid w:val="00000BB3"/>
    <w:multiLevelType w:val="hybridMultilevel"/>
    <w:tmpl w:val="400EA892"/>
    <w:lvl w:ilvl="0" w:tplc="8A148CF2">
      <w:start w:val="1"/>
      <w:numFmt w:val="decimal"/>
      <w:lvlText w:val="%1)"/>
      <w:lvlJc w:val="left"/>
    </w:lvl>
    <w:lvl w:ilvl="1" w:tplc="97E24F7E">
      <w:start w:val="1"/>
      <w:numFmt w:val="decimal"/>
      <w:lvlText w:val="%2)"/>
      <w:lvlJc w:val="left"/>
    </w:lvl>
    <w:lvl w:ilvl="2" w:tplc="2756624E">
      <w:numFmt w:val="decimal"/>
      <w:lvlText w:val=""/>
      <w:lvlJc w:val="left"/>
    </w:lvl>
    <w:lvl w:ilvl="3" w:tplc="D95E67D8">
      <w:numFmt w:val="decimal"/>
      <w:lvlText w:val=""/>
      <w:lvlJc w:val="left"/>
    </w:lvl>
    <w:lvl w:ilvl="4" w:tplc="576AF076">
      <w:numFmt w:val="decimal"/>
      <w:lvlText w:val=""/>
      <w:lvlJc w:val="left"/>
    </w:lvl>
    <w:lvl w:ilvl="5" w:tplc="A6EC28F4">
      <w:numFmt w:val="decimal"/>
      <w:lvlText w:val=""/>
      <w:lvlJc w:val="left"/>
    </w:lvl>
    <w:lvl w:ilvl="6" w:tplc="72B4EB74">
      <w:numFmt w:val="decimal"/>
      <w:lvlText w:val=""/>
      <w:lvlJc w:val="left"/>
    </w:lvl>
    <w:lvl w:ilvl="7" w:tplc="74DEF4AA">
      <w:numFmt w:val="decimal"/>
      <w:lvlText w:val=""/>
      <w:lvlJc w:val="left"/>
    </w:lvl>
    <w:lvl w:ilvl="8" w:tplc="A4700824">
      <w:numFmt w:val="decimal"/>
      <w:lvlText w:val=""/>
      <w:lvlJc w:val="left"/>
    </w:lvl>
  </w:abstractNum>
  <w:abstractNum w:abstractNumId="2">
    <w:nsid w:val="000012DB"/>
    <w:multiLevelType w:val="hybridMultilevel"/>
    <w:tmpl w:val="FBBAD87A"/>
    <w:lvl w:ilvl="0" w:tplc="4B52ECC0">
      <w:start w:val="2"/>
      <w:numFmt w:val="decimal"/>
      <w:lvlText w:val="%1."/>
      <w:lvlJc w:val="left"/>
    </w:lvl>
    <w:lvl w:ilvl="1" w:tplc="3986546A">
      <w:numFmt w:val="decimal"/>
      <w:lvlText w:val=""/>
      <w:lvlJc w:val="left"/>
    </w:lvl>
    <w:lvl w:ilvl="2" w:tplc="FD984434">
      <w:numFmt w:val="decimal"/>
      <w:lvlText w:val=""/>
      <w:lvlJc w:val="left"/>
    </w:lvl>
    <w:lvl w:ilvl="3" w:tplc="0AEA1A8E">
      <w:numFmt w:val="decimal"/>
      <w:lvlText w:val=""/>
      <w:lvlJc w:val="left"/>
    </w:lvl>
    <w:lvl w:ilvl="4" w:tplc="2988BEA6">
      <w:numFmt w:val="decimal"/>
      <w:lvlText w:val=""/>
      <w:lvlJc w:val="left"/>
    </w:lvl>
    <w:lvl w:ilvl="5" w:tplc="8466C93C">
      <w:numFmt w:val="decimal"/>
      <w:lvlText w:val=""/>
      <w:lvlJc w:val="left"/>
    </w:lvl>
    <w:lvl w:ilvl="6" w:tplc="952A0D72">
      <w:numFmt w:val="decimal"/>
      <w:lvlText w:val=""/>
      <w:lvlJc w:val="left"/>
    </w:lvl>
    <w:lvl w:ilvl="7" w:tplc="13CCE316">
      <w:numFmt w:val="decimal"/>
      <w:lvlText w:val=""/>
      <w:lvlJc w:val="left"/>
    </w:lvl>
    <w:lvl w:ilvl="8" w:tplc="513E0C00">
      <w:numFmt w:val="decimal"/>
      <w:lvlText w:val=""/>
      <w:lvlJc w:val="left"/>
    </w:lvl>
  </w:abstractNum>
  <w:abstractNum w:abstractNumId="3">
    <w:nsid w:val="0000153C"/>
    <w:multiLevelType w:val="hybridMultilevel"/>
    <w:tmpl w:val="E0B4E99E"/>
    <w:lvl w:ilvl="0" w:tplc="D3063E62">
      <w:start w:val="1"/>
      <w:numFmt w:val="bullet"/>
      <w:lvlText w:val="в"/>
      <w:lvlJc w:val="left"/>
    </w:lvl>
    <w:lvl w:ilvl="1" w:tplc="AAF4F692">
      <w:numFmt w:val="decimal"/>
      <w:lvlText w:val=""/>
      <w:lvlJc w:val="left"/>
    </w:lvl>
    <w:lvl w:ilvl="2" w:tplc="03C2A1BC">
      <w:numFmt w:val="decimal"/>
      <w:lvlText w:val=""/>
      <w:lvlJc w:val="left"/>
    </w:lvl>
    <w:lvl w:ilvl="3" w:tplc="3BE40D98">
      <w:numFmt w:val="decimal"/>
      <w:lvlText w:val=""/>
      <w:lvlJc w:val="left"/>
    </w:lvl>
    <w:lvl w:ilvl="4" w:tplc="F9FA7CD0">
      <w:numFmt w:val="decimal"/>
      <w:lvlText w:val=""/>
      <w:lvlJc w:val="left"/>
    </w:lvl>
    <w:lvl w:ilvl="5" w:tplc="B672AC62">
      <w:numFmt w:val="decimal"/>
      <w:lvlText w:val=""/>
      <w:lvlJc w:val="left"/>
    </w:lvl>
    <w:lvl w:ilvl="6" w:tplc="9A2E66D4">
      <w:numFmt w:val="decimal"/>
      <w:lvlText w:val=""/>
      <w:lvlJc w:val="left"/>
    </w:lvl>
    <w:lvl w:ilvl="7" w:tplc="5EDCAB8C">
      <w:numFmt w:val="decimal"/>
      <w:lvlText w:val=""/>
      <w:lvlJc w:val="left"/>
    </w:lvl>
    <w:lvl w:ilvl="8" w:tplc="B72A5008">
      <w:numFmt w:val="decimal"/>
      <w:lvlText w:val=""/>
      <w:lvlJc w:val="left"/>
    </w:lvl>
  </w:abstractNum>
  <w:abstractNum w:abstractNumId="4">
    <w:nsid w:val="000026E9"/>
    <w:multiLevelType w:val="hybridMultilevel"/>
    <w:tmpl w:val="BBC643B2"/>
    <w:lvl w:ilvl="0" w:tplc="5F222E94">
      <w:start w:val="1"/>
      <w:numFmt w:val="decimal"/>
      <w:lvlText w:val="%1)"/>
      <w:lvlJc w:val="left"/>
    </w:lvl>
    <w:lvl w:ilvl="1" w:tplc="6CE61076">
      <w:numFmt w:val="decimal"/>
      <w:lvlText w:val=""/>
      <w:lvlJc w:val="left"/>
    </w:lvl>
    <w:lvl w:ilvl="2" w:tplc="E3E41E04">
      <w:numFmt w:val="decimal"/>
      <w:lvlText w:val=""/>
      <w:lvlJc w:val="left"/>
    </w:lvl>
    <w:lvl w:ilvl="3" w:tplc="C58899A8">
      <w:numFmt w:val="decimal"/>
      <w:lvlText w:val=""/>
      <w:lvlJc w:val="left"/>
    </w:lvl>
    <w:lvl w:ilvl="4" w:tplc="64129A32">
      <w:numFmt w:val="decimal"/>
      <w:lvlText w:val=""/>
      <w:lvlJc w:val="left"/>
    </w:lvl>
    <w:lvl w:ilvl="5" w:tplc="EBD623CE">
      <w:numFmt w:val="decimal"/>
      <w:lvlText w:val=""/>
      <w:lvlJc w:val="left"/>
    </w:lvl>
    <w:lvl w:ilvl="6" w:tplc="E3FCB5DE">
      <w:numFmt w:val="decimal"/>
      <w:lvlText w:val=""/>
      <w:lvlJc w:val="left"/>
    </w:lvl>
    <w:lvl w:ilvl="7" w:tplc="AA60C8C6">
      <w:numFmt w:val="decimal"/>
      <w:lvlText w:val=""/>
      <w:lvlJc w:val="left"/>
    </w:lvl>
    <w:lvl w:ilvl="8" w:tplc="00E00E88">
      <w:numFmt w:val="decimal"/>
      <w:lvlText w:val=""/>
      <w:lvlJc w:val="left"/>
    </w:lvl>
  </w:abstractNum>
  <w:abstractNum w:abstractNumId="5">
    <w:nsid w:val="00002EA6"/>
    <w:multiLevelType w:val="hybridMultilevel"/>
    <w:tmpl w:val="9134040C"/>
    <w:lvl w:ilvl="0" w:tplc="813A268A">
      <w:start w:val="5"/>
      <w:numFmt w:val="decimal"/>
      <w:lvlText w:val="%1)"/>
      <w:lvlJc w:val="left"/>
    </w:lvl>
    <w:lvl w:ilvl="1" w:tplc="CD5858BA">
      <w:numFmt w:val="decimal"/>
      <w:lvlText w:val=""/>
      <w:lvlJc w:val="left"/>
    </w:lvl>
    <w:lvl w:ilvl="2" w:tplc="2E12EFF2">
      <w:numFmt w:val="decimal"/>
      <w:lvlText w:val=""/>
      <w:lvlJc w:val="left"/>
    </w:lvl>
    <w:lvl w:ilvl="3" w:tplc="C6509A0E">
      <w:numFmt w:val="decimal"/>
      <w:lvlText w:val=""/>
      <w:lvlJc w:val="left"/>
    </w:lvl>
    <w:lvl w:ilvl="4" w:tplc="A802D768">
      <w:numFmt w:val="decimal"/>
      <w:lvlText w:val=""/>
      <w:lvlJc w:val="left"/>
    </w:lvl>
    <w:lvl w:ilvl="5" w:tplc="556A19DA">
      <w:numFmt w:val="decimal"/>
      <w:lvlText w:val=""/>
      <w:lvlJc w:val="left"/>
    </w:lvl>
    <w:lvl w:ilvl="6" w:tplc="26BC4A86">
      <w:numFmt w:val="decimal"/>
      <w:lvlText w:val=""/>
      <w:lvlJc w:val="left"/>
    </w:lvl>
    <w:lvl w:ilvl="7" w:tplc="518A8F30">
      <w:numFmt w:val="decimal"/>
      <w:lvlText w:val=""/>
      <w:lvlJc w:val="left"/>
    </w:lvl>
    <w:lvl w:ilvl="8" w:tplc="96DA8E56">
      <w:numFmt w:val="decimal"/>
      <w:lvlText w:val=""/>
      <w:lvlJc w:val="left"/>
    </w:lvl>
  </w:abstractNum>
  <w:abstractNum w:abstractNumId="6">
    <w:nsid w:val="0000390C"/>
    <w:multiLevelType w:val="hybridMultilevel"/>
    <w:tmpl w:val="D55E28A2"/>
    <w:lvl w:ilvl="0" w:tplc="2306233E">
      <w:start w:val="10"/>
      <w:numFmt w:val="decimal"/>
      <w:lvlText w:val="%1"/>
      <w:lvlJc w:val="left"/>
    </w:lvl>
    <w:lvl w:ilvl="1" w:tplc="778827E8">
      <w:numFmt w:val="decimal"/>
      <w:lvlText w:val=""/>
      <w:lvlJc w:val="left"/>
    </w:lvl>
    <w:lvl w:ilvl="2" w:tplc="32D0C1D0">
      <w:numFmt w:val="decimal"/>
      <w:lvlText w:val=""/>
      <w:lvlJc w:val="left"/>
    </w:lvl>
    <w:lvl w:ilvl="3" w:tplc="E124CD16">
      <w:numFmt w:val="decimal"/>
      <w:lvlText w:val=""/>
      <w:lvlJc w:val="left"/>
    </w:lvl>
    <w:lvl w:ilvl="4" w:tplc="69544530">
      <w:numFmt w:val="decimal"/>
      <w:lvlText w:val=""/>
      <w:lvlJc w:val="left"/>
    </w:lvl>
    <w:lvl w:ilvl="5" w:tplc="D3BEC674">
      <w:numFmt w:val="decimal"/>
      <w:lvlText w:val=""/>
      <w:lvlJc w:val="left"/>
    </w:lvl>
    <w:lvl w:ilvl="6" w:tplc="C4E2B8D2">
      <w:numFmt w:val="decimal"/>
      <w:lvlText w:val=""/>
      <w:lvlJc w:val="left"/>
    </w:lvl>
    <w:lvl w:ilvl="7" w:tplc="C3AE8AAE">
      <w:numFmt w:val="decimal"/>
      <w:lvlText w:val=""/>
      <w:lvlJc w:val="left"/>
    </w:lvl>
    <w:lvl w:ilvl="8" w:tplc="CE0645FA">
      <w:numFmt w:val="decimal"/>
      <w:lvlText w:val=""/>
      <w:lvlJc w:val="left"/>
    </w:lvl>
  </w:abstractNum>
  <w:abstractNum w:abstractNumId="7">
    <w:nsid w:val="000041BB"/>
    <w:multiLevelType w:val="hybridMultilevel"/>
    <w:tmpl w:val="557CFF10"/>
    <w:lvl w:ilvl="0" w:tplc="991EB134">
      <w:start w:val="1"/>
      <w:numFmt w:val="decimal"/>
      <w:lvlText w:val="%1."/>
      <w:lvlJc w:val="left"/>
    </w:lvl>
    <w:lvl w:ilvl="1" w:tplc="B394D886">
      <w:numFmt w:val="decimal"/>
      <w:lvlText w:val=""/>
      <w:lvlJc w:val="left"/>
    </w:lvl>
    <w:lvl w:ilvl="2" w:tplc="1B4EF2E4">
      <w:numFmt w:val="decimal"/>
      <w:lvlText w:val=""/>
      <w:lvlJc w:val="left"/>
    </w:lvl>
    <w:lvl w:ilvl="3" w:tplc="D908C342">
      <w:numFmt w:val="decimal"/>
      <w:lvlText w:val=""/>
      <w:lvlJc w:val="left"/>
    </w:lvl>
    <w:lvl w:ilvl="4" w:tplc="4664CFD2">
      <w:numFmt w:val="decimal"/>
      <w:lvlText w:val=""/>
      <w:lvlJc w:val="left"/>
    </w:lvl>
    <w:lvl w:ilvl="5" w:tplc="621C2526">
      <w:numFmt w:val="decimal"/>
      <w:lvlText w:val=""/>
      <w:lvlJc w:val="left"/>
    </w:lvl>
    <w:lvl w:ilvl="6" w:tplc="ABB6FD90">
      <w:numFmt w:val="decimal"/>
      <w:lvlText w:val=""/>
      <w:lvlJc w:val="left"/>
    </w:lvl>
    <w:lvl w:ilvl="7" w:tplc="05FA81DE">
      <w:numFmt w:val="decimal"/>
      <w:lvlText w:val=""/>
      <w:lvlJc w:val="left"/>
    </w:lvl>
    <w:lvl w:ilvl="8" w:tplc="C76E5AE0">
      <w:numFmt w:val="decimal"/>
      <w:lvlText w:val=""/>
      <w:lvlJc w:val="left"/>
    </w:lvl>
  </w:abstractNum>
  <w:abstractNum w:abstractNumId="8">
    <w:nsid w:val="00005AF1"/>
    <w:multiLevelType w:val="hybridMultilevel"/>
    <w:tmpl w:val="52DAFAC8"/>
    <w:lvl w:ilvl="0" w:tplc="5C7682B8">
      <w:start w:val="1"/>
      <w:numFmt w:val="bullet"/>
      <w:lvlText w:val="к"/>
      <w:lvlJc w:val="left"/>
    </w:lvl>
    <w:lvl w:ilvl="1" w:tplc="63AC5738">
      <w:numFmt w:val="decimal"/>
      <w:lvlText w:val=""/>
      <w:lvlJc w:val="left"/>
    </w:lvl>
    <w:lvl w:ilvl="2" w:tplc="57DAC6C0">
      <w:numFmt w:val="decimal"/>
      <w:lvlText w:val=""/>
      <w:lvlJc w:val="left"/>
    </w:lvl>
    <w:lvl w:ilvl="3" w:tplc="38D6CDEC">
      <w:numFmt w:val="decimal"/>
      <w:lvlText w:val=""/>
      <w:lvlJc w:val="left"/>
    </w:lvl>
    <w:lvl w:ilvl="4" w:tplc="51020F32">
      <w:numFmt w:val="decimal"/>
      <w:lvlText w:val=""/>
      <w:lvlJc w:val="left"/>
    </w:lvl>
    <w:lvl w:ilvl="5" w:tplc="60946692">
      <w:numFmt w:val="decimal"/>
      <w:lvlText w:val=""/>
      <w:lvlJc w:val="left"/>
    </w:lvl>
    <w:lvl w:ilvl="6" w:tplc="4FC22476">
      <w:numFmt w:val="decimal"/>
      <w:lvlText w:val=""/>
      <w:lvlJc w:val="left"/>
    </w:lvl>
    <w:lvl w:ilvl="7" w:tplc="338E376E">
      <w:numFmt w:val="decimal"/>
      <w:lvlText w:val=""/>
      <w:lvlJc w:val="left"/>
    </w:lvl>
    <w:lvl w:ilvl="8" w:tplc="C87CB8AC">
      <w:numFmt w:val="decimal"/>
      <w:lvlText w:val=""/>
      <w:lvlJc w:val="left"/>
    </w:lvl>
  </w:abstractNum>
  <w:abstractNum w:abstractNumId="9">
    <w:nsid w:val="00007E87"/>
    <w:multiLevelType w:val="hybridMultilevel"/>
    <w:tmpl w:val="A5B0D956"/>
    <w:lvl w:ilvl="0" w:tplc="77FEA83E">
      <w:start w:val="1"/>
      <w:numFmt w:val="bullet"/>
      <w:lvlText w:val="с"/>
      <w:lvlJc w:val="left"/>
    </w:lvl>
    <w:lvl w:ilvl="1" w:tplc="E2F09458">
      <w:start w:val="3"/>
      <w:numFmt w:val="decimal"/>
      <w:lvlText w:val="%2."/>
      <w:lvlJc w:val="left"/>
    </w:lvl>
    <w:lvl w:ilvl="2" w:tplc="89DAF072">
      <w:numFmt w:val="decimal"/>
      <w:lvlText w:val=""/>
      <w:lvlJc w:val="left"/>
    </w:lvl>
    <w:lvl w:ilvl="3" w:tplc="012C42D6">
      <w:numFmt w:val="decimal"/>
      <w:lvlText w:val=""/>
      <w:lvlJc w:val="left"/>
    </w:lvl>
    <w:lvl w:ilvl="4" w:tplc="8EA241B8">
      <w:numFmt w:val="decimal"/>
      <w:lvlText w:val=""/>
      <w:lvlJc w:val="left"/>
    </w:lvl>
    <w:lvl w:ilvl="5" w:tplc="BFE8D7A4">
      <w:numFmt w:val="decimal"/>
      <w:lvlText w:val=""/>
      <w:lvlJc w:val="left"/>
    </w:lvl>
    <w:lvl w:ilvl="6" w:tplc="6360AF96">
      <w:numFmt w:val="decimal"/>
      <w:lvlText w:val=""/>
      <w:lvlJc w:val="left"/>
    </w:lvl>
    <w:lvl w:ilvl="7" w:tplc="81C87250">
      <w:numFmt w:val="decimal"/>
      <w:lvlText w:val=""/>
      <w:lvlJc w:val="left"/>
    </w:lvl>
    <w:lvl w:ilvl="8" w:tplc="C424100A">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3CD9"/>
    <w:rsid w:val="00397872"/>
    <w:rsid w:val="00713CD9"/>
    <w:rsid w:val="00CC71F5"/>
    <w:rsid w:val="00CF0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18887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4</cp:revision>
  <dcterms:created xsi:type="dcterms:W3CDTF">2020-09-08T18:52:00Z</dcterms:created>
  <dcterms:modified xsi:type="dcterms:W3CDTF">2020-09-08T18:57:00Z</dcterms:modified>
</cp:coreProperties>
</file>